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Autospacing="0" w:afterAutospacing="0" w:line="360" w:lineRule="auto"/>
        <w:jc w:val="both"/>
        <w:rPr>
          <w:rFonts w:ascii="Times New Roman" w:hAnsi="Times New Roman"/>
          <w:sz w:val="28"/>
        </w:rPr>
      </w:pPr>
    </w:p>
    <w:p>
      <w:pPr>
        <w:spacing w:beforeAutospacing="0" w:afterAutospacing="0" w:line="360" w:lineRule="auto"/>
        <w:jc w:val="center"/>
        <w:rPr>
          <w:rFonts w:ascii="Times New Roman" w:hAnsi="Times New Roman"/>
          <w:sz w:val="28"/>
        </w:rPr>
      </w:pPr>
      <w:r>
        <w:rPr>
          <w:rFonts w:ascii="Times New Roman" w:hAnsi="Times New Roman"/>
          <w:sz w:val="28"/>
        </w:rPr>
        <w:t>Секция: Технология, история</w:t>
      </w:r>
    </w:p>
    <w:p>
      <w:pPr>
        <w:spacing w:beforeAutospacing="0" w:afterAutospacing="0" w:line="360" w:lineRule="auto"/>
        <w:jc w:val="center"/>
        <w:rPr>
          <w:rFonts w:ascii="Times New Roman" w:hAnsi="Times New Roman"/>
          <w:sz w:val="28"/>
        </w:rPr>
      </w:pPr>
    </w:p>
    <w:p>
      <w:pPr>
        <w:spacing w:beforeAutospacing="0" w:afterAutospacing="0" w:line="360" w:lineRule="auto"/>
        <w:jc w:val="center"/>
        <w:rPr>
          <w:rFonts w:ascii="Times New Roman" w:hAnsi="Times New Roman"/>
          <w:sz w:val="28"/>
        </w:rPr>
      </w:pPr>
    </w:p>
    <w:p>
      <w:pPr>
        <w:spacing w:beforeAutospacing="0" w:afterAutospacing="0" w:line="360" w:lineRule="auto"/>
        <w:jc w:val="center"/>
        <w:rPr>
          <w:rStyle w:val="15"/>
          <w:rFonts w:hint="default" w:ascii="Times New Roman" w:hAnsi="Times New Roman"/>
          <w:b/>
          <w:bCs/>
          <w:sz w:val="28"/>
        </w:rPr>
      </w:pPr>
      <w:r>
        <w:rPr>
          <w:rStyle w:val="15"/>
          <w:rFonts w:hint="default" w:ascii="Times New Roman" w:hAnsi="Times New Roman"/>
          <w:b/>
          <w:bCs/>
          <w:sz w:val="28"/>
        </w:rPr>
        <w:t xml:space="preserve">Создание макета для реконструкции дома Фонвизиных </w:t>
      </w:r>
    </w:p>
    <w:p>
      <w:pPr>
        <w:spacing w:beforeAutospacing="0" w:afterAutospacing="0" w:line="360" w:lineRule="auto"/>
        <w:jc w:val="center"/>
        <w:rPr>
          <w:rStyle w:val="15"/>
          <w:rFonts w:hint="default" w:ascii="Times New Roman" w:hAnsi="Times New Roman"/>
          <w:b/>
          <w:bCs/>
          <w:sz w:val="28"/>
        </w:rPr>
      </w:pPr>
      <w:r>
        <w:rPr>
          <w:rStyle w:val="15"/>
          <w:rFonts w:hint="default" w:ascii="Times New Roman" w:hAnsi="Times New Roman"/>
          <w:b/>
          <w:bCs/>
          <w:sz w:val="28"/>
        </w:rPr>
        <w:t>в городе Тобольск Тюменской области</w:t>
      </w:r>
    </w:p>
    <w:p>
      <w:pPr>
        <w:spacing w:beforeAutospacing="0" w:afterAutospacing="0" w:line="360" w:lineRule="auto"/>
        <w:jc w:val="center"/>
        <w:rPr>
          <w:rFonts w:ascii="Times New Roman" w:hAnsi="Times New Roman"/>
          <w:sz w:val="28"/>
        </w:rPr>
      </w:pPr>
    </w:p>
    <w:p>
      <w:pPr>
        <w:spacing w:beforeAutospacing="0" w:afterAutospacing="0" w:line="360" w:lineRule="auto"/>
        <w:jc w:val="center"/>
        <w:rPr>
          <w:rFonts w:ascii="Times New Roman" w:hAnsi="Times New Roman"/>
          <w:sz w:val="28"/>
        </w:rPr>
      </w:pPr>
    </w:p>
    <w:p>
      <w:pPr>
        <w:spacing w:beforeAutospacing="0" w:afterAutospacing="0" w:line="360" w:lineRule="auto"/>
        <w:jc w:val="center"/>
        <w:rPr>
          <w:rFonts w:ascii="Times New Roman" w:hAnsi="Times New Roman"/>
          <w:sz w:val="28"/>
        </w:rPr>
      </w:pPr>
    </w:p>
    <w:p>
      <w:pPr>
        <w:spacing w:beforeAutospacing="0" w:afterAutospacing="0" w:line="360" w:lineRule="auto"/>
        <w:jc w:val="both"/>
        <w:rPr>
          <w:rFonts w:ascii="Times New Roman" w:hAnsi="Times New Roman"/>
          <w:sz w:val="28"/>
        </w:rPr>
      </w:pPr>
    </w:p>
    <w:p>
      <w:pPr>
        <w:spacing w:beforeAutospacing="0" w:afterAutospacing="0" w:line="360" w:lineRule="auto"/>
        <w:jc w:val="right"/>
        <w:rPr>
          <w:rFonts w:ascii="Times New Roman" w:hAnsi="Times New Roman"/>
          <w:sz w:val="28"/>
        </w:rPr>
      </w:pPr>
      <w:r>
        <w:rPr>
          <w:rFonts w:ascii="Times New Roman" w:hAnsi="Times New Roman"/>
          <w:sz w:val="28"/>
        </w:rPr>
        <w:t xml:space="preserve">Автор работы: </w:t>
      </w:r>
      <w:r>
        <w:rPr>
          <w:rFonts w:ascii="Times New Roman" w:hAnsi="Times New Roman"/>
          <w:color w:val="000000"/>
          <w:sz w:val="28"/>
        </w:rPr>
        <w:t>Абушева Роза Маратовна</w:t>
      </w:r>
    </w:p>
    <w:p>
      <w:pPr>
        <w:spacing w:beforeAutospacing="0" w:afterAutospacing="0" w:line="360" w:lineRule="auto"/>
        <w:jc w:val="right"/>
        <w:rPr>
          <w:rFonts w:ascii="Times New Roman" w:hAnsi="Times New Roman"/>
          <w:sz w:val="28"/>
        </w:rPr>
      </w:pPr>
      <w:r>
        <w:rPr>
          <w:rFonts w:ascii="Times New Roman" w:hAnsi="Times New Roman"/>
          <w:sz w:val="28"/>
        </w:rPr>
        <w:t xml:space="preserve">Место выполнения работы: МАОУ СОШ №2, 10 класс, </w:t>
      </w:r>
    </w:p>
    <w:p>
      <w:pPr>
        <w:spacing w:beforeAutospacing="0" w:afterAutospacing="0" w:line="360" w:lineRule="auto"/>
        <w:jc w:val="right"/>
        <w:rPr>
          <w:rFonts w:ascii="Times New Roman" w:hAnsi="Times New Roman"/>
          <w:sz w:val="28"/>
        </w:rPr>
      </w:pPr>
      <w:r>
        <w:rPr>
          <w:rFonts w:ascii="Times New Roman" w:hAnsi="Times New Roman"/>
          <w:sz w:val="28"/>
        </w:rPr>
        <w:t>Россия</w:t>
      </w:r>
      <w:r>
        <w:rPr>
          <w:rFonts w:hint="default" w:ascii="Times New Roman" w:hAnsi="Times New Roman"/>
          <w:sz w:val="28"/>
          <w:lang w:val="ru-RU"/>
        </w:rPr>
        <w:t xml:space="preserve"> </w:t>
      </w:r>
      <w:bookmarkStart w:id="1" w:name="_GoBack"/>
      <w:bookmarkEnd w:id="1"/>
      <w:r>
        <w:rPr>
          <w:rFonts w:ascii="Times New Roman" w:hAnsi="Times New Roman"/>
          <w:sz w:val="28"/>
        </w:rPr>
        <w:t>г.Тобольск, Тюменская область</w:t>
      </w:r>
    </w:p>
    <w:p>
      <w:pPr>
        <w:spacing w:beforeAutospacing="0" w:after="0" w:afterAutospacing="0" w:line="360" w:lineRule="auto"/>
        <w:jc w:val="right"/>
        <w:rPr>
          <w:rFonts w:ascii="Times New Roman" w:hAnsi="Times New Roman"/>
          <w:sz w:val="28"/>
        </w:rPr>
      </w:pPr>
      <w:r>
        <w:rPr>
          <w:rFonts w:ascii="Times New Roman" w:hAnsi="Times New Roman"/>
          <w:sz w:val="28"/>
        </w:rPr>
        <w:t xml:space="preserve">Научный руководитель: </w:t>
      </w:r>
      <w:r>
        <w:rPr>
          <w:rFonts w:ascii="Times New Roman" w:hAnsi="Times New Roman"/>
          <w:color w:val="000000"/>
          <w:sz w:val="28"/>
        </w:rPr>
        <w:t>Абушева Венера Риваловна</w:t>
      </w:r>
      <w:r>
        <w:rPr>
          <w:rFonts w:ascii="Times New Roman" w:hAnsi="Times New Roman"/>
          <w:sz w:val="28"/>
        </w:rPr>
        <w:t xml:space="preserve">, </w:t>
      </w:r>
    </w:p>
    <w:p>
      <w:pPr>
        <w:spacing w:beforeAutospacing="0" w:afterAutospacing="0" w:line="360" w:lineRule="auto"/>
        <w:jc w:val="right"/>
        <w:rPr>
          <w:rFonts w:ascii="Times New Roman" w:hAnsi="Times New Roman"/>
          <w:sz w:val="28"/>
        </w:rPr>
      </w:pPr>
      <w:r>
        <w:rPr>
          <w:rFonts w:ascii="Times New Roman" w:hAnsi="Times New Roman"/>
          <w:sz w:val="28"/>
        </w:rPr>
        <w:t>учитель технологии первой категории МАОУ СОШ №2</w:t>
      </w:r>
    </w:p>
    <w:p>
      <w:pPr>
        <w:spacing w:beforeAutospacing="0" w:afterAutospacing="0" w:line="360" w:lineRule="auto"/>
        <w:jc w:val="right"/>
        <w:rPr>
          <w:rFonts w:hint="default" w:ascii="Times New Roman" w:hAnsi="Times New Roman"/>
          <w:sz w:val="28"/>
          <w:lang w:val="ru-RU"/>
        </w:rPr>
      </w:pPr>
      <w:r>
        <w:rPr>
          <w:rFonts w:hint="default" w:ascii="Times New Roman" w:hAnsi="Times New Roman"/>
          <w:sz w:val="28"/>
          <w:lang w:val="ru-RU"/>
        </w:rPr>
        <w:t xml:space="preserve">Леврикова Светлана Сергеевна, учитель истории </w:t>
      </w:r>
    </w:p>
    <w:p>
      <w:pPr>
        <w:spacing w:beforeAutospacing="0" w:afterAutospacing="0" w:line="360" w:lineRule="auto"/>
        <w:jc w:val="right"/>
        <w:rPr>
          <w:rFonts w:ascii="Times New Roman" w:hAnsi="Times New Roman"/>
          <w:sz w:val="28"/>
        </w:rPr>
      </w:pPr>
      <w:r>
        <w:rPr>
          <w:rFonts w:hint="default" w:ascii="Times New Roman" w:hAnsi="Times New Roman"/>
          <w:sz w:val="28"/>
          <w:lang w:val="ru-RU"/>
        </w:rPr>
        <w:t xml:space="preserve">и обществознания </w:t>
      </w:r>
      <w:r>
        <w:rPr>
          <w:rFonts w:ascii="Times New Roman" w:hAnsi="Times New Roman"/>
          <w:sz w:val="28"/>
        </w:rPr>
        <w:t>первой категории МАОУ СОШ №2</w:t>
      </w:r>
    </w:p>
    <w:p>
      <w:pPr>
        <w:spacing w:beforeAutospacing="0" w:after="0" w:afterAutospacing="0" w:line="240" w:lineRule="auto"/>
        <w:jc w:val="center"/>
        <w:rPr>
          <w:rFonts w:ascii="Times New Roman" w:hAnsi="Times New Roman"/>
          <w:color w:val="000000"/>
          <w:sz w:val="28"/>
        </w:rPr>
      </w:pPr>
    </w:p>
    <w:p>
      <w:pPr>
        <w:spacing w:beforeAutospacing="0" w:after="0" w:afterAutospacing="0" w:line="240" w:lineRule="auto"/>
        <w:jc w:val="center"/>
        <w:rPr>
          <w:rFonts w:ascii="Times New Roman" w:hAnsi="Times New Roman"/>
          <w:color w:val="000000"/>
          <w:sz w:val="28"/>
        </w:rPr>
      </w:pPr>
    </w:p>
    <w:p>
      <w:pPr>
        <w:spacing w:beforeAutospacing="0" w:after="0" w:afterAutospacing="0" w:line="240" w:lineRule="auto"/>
        <w:jc w:val="center"/>
        <w:rPr>
          <w:rFonts w:ascii="Times New Roman" w:hAnsi="Times New Roman"/>
          <w:color w:val="000000"/>
          <w:sz w:val="28"/>
        </w:rPr>
      </w:pPr>
    </w:p>
    <w:p>
      <w:pPr>
        <w:spacing w:beforeAutospacing="0" w:after="0" w:afterAutospacing="0" w:line="240" w:lineRule="auto"/>
        <w:jc w:val="center"/>
        <w:rPr>
          <w:rFonts w:ascii="Times New Roman" w:hAnsi="Times New Roman"/>
          <w:color w:val="000000"/>
          <w:sz w:val="28"/>
        </w:rPr>
      </w:pPr>
    </w:p>
    <w:p>
      <w:pPr>
        <w:spacing w:beforeAutospacing="0" w:after="0" w:afterAutospacing="0" w:line="240" w:lineRule="auto"/>
        <w:jc w:val="center"/>
        <w:rPr>
          <w:rFonts w:ascii="Times New Roman" w:hAnsi="Times New Roman"/>
          <w:color w:val="000000"/>
          <w:sz w:val="28"/>
        </w:rPr>
      </w:pPr>
    </w:p>
    <w:p>
      <w:pPr>
        <w:spacing w:beforeAutospacing="0" w:after="0" w:afterAutospacing="0" w:line="240" w:lineRule="auto"/>
        <w:jc w:val="center"/>
        <w:rPr>
          <w:rFonts w:ascii="Times New Roman" w:hAnsi="Times New Roman"/>
          <w:color w:val="000000"/>
          <w:sz w:val="28"/>
        </w:rPr>
      </w:pPr>
    </w:p>
    <w:p>
      <w:pPr>
        <w:spacing w:beforeAutospacing="0" w:after="0" w:afterAutospacing="0" w:line="240" w:lineRule="auto"/>
        <w:jc w:val="center"/>
        <w:rPr>
          <w:rFonts w:ascii="Times New Roman" w:hAnsi="Times New Roman"/>
          <w:color w:val="000000"/>
          <w:sz w:val="28"/>
        </w:rPr>
      </w:pPr>
      <w:r>
        <w:rPr>
          <w:rFonts w:ascii="Times New Roman" w:hAnsi="Times New Roman"/>
          <w:color w:val="000000"/>
          <w:sz w:val="28"/>
        </w:rPr>
        <w:t>Тобольск, 2021</w:t>
      </w:r>
    </w:p>
    <w:p>
      <w:pPr>
        <w:spacing w:beforeAutospacing="0" w:after="0" w:afterAutospacing="0" w:line="360" w:lineRule="auto"/>
        <w:jc w:val="center"/>
        <w:rPr>
          <w:rFonts w:ascii="Times New Roman" w:hAnsi="Times New Roman"/>
          <w:b/>
          <w:sz w:val="28"/>
        </w:rPr>
      </w:pPr>
    </w:p>
    <w:p>
      <w:pPr>
        <w:spacing w:beforeAutospacing="0" w:after="0" w:afterAutospacing="0" w:line="360" w:lineRule="auto"/>
        <w:jc w:val="center"/>
        <w:rPr>
          <w:rFonts w:ascii="Times New Roman" w:hAnsi="Times New Roman"/>
          <w:b/>
          <w:sz w:val="28"/>
        </w:rPr>
      </w:pPr>
      <w:r>
        <w:rPr>
          <w:rFonts w:ascii="Times New Roman" w:hAnsi="Times New Roman"/>
          <w:b/>
          <w:sz w:val="28"/>
        </w:rPr>
        <w:t>Оглавление</w:t>
      </w:r>
    </w:p>
    <w:p>
      <w:pPr>
        <w:spacing w:beforeAutospacing="0" w:after="0" w:afterAutospacing="0" w:line="360" w:lineRule="auto"/>
        <w:ind w:left="555" w:hanging="135"/>
        <w:rPr>
          <w:rFonts w:ascii="Times New Roman" w:hAnsi="Times New Roman"/>
          <w:sz w:val="28"/>
        </w:rPr>
      </w:pPr>
      <w:r>
        <w:rPr>
          <w:rFonts w:ascii="Times New Roman" w:hAnsi="Times New Roman"/>
          <w:sz w:val="28"/>
        </w:rPr>
        <w:t>Введение…………………………………………………………....…........3</w:t>
      </w:r>
    </w:p>
    <w:p>
      <w:pPr>
        <w:pStyle w:val="11"/>
        <w:numPr>
          <w:ilvl w:val="0"/>
          <w:numId w:val="1"/>
        </w:numPr>
        <w:spacing w:beforeAutospacing="0" w:after="0" w:afterAutospacing="0" w:line="360" w:lineRule="auto"/>
        <w:rPr>
          <w:rFonts w:ascii="Times New Roman" w:hAnsi="Times New Roman"/>
          <w:sz w:val="28"/>
        </w:rPr>
      </w:pPr>
      <w:r>
        <w:rPr>
          <w:rFonts w:ascii="Times New Roman" w:hAnsi="Times New Roman"/>
          <w:sz w:val="28"/>
        </w:rPr>
        <w:t>Дом декабристов Фонвизиных - центр культурной жизни Тобольска..5</w:t>
      </w:r>
    </w:p>
    <w:p>
      <w:pPr>
        <w:pStyle w:val="11"/>
        <w:numPr>
          <w:ilvl w:val="0"/>
          <w:numId w:val="1"/>
        </w:numPr>
        <w:spacing w:beforeAutospacing="0" w:after="0" w:afterAutospacing="0" w:line="360" w:lineRule="auto"/>
        <w:rPr>
          <w:rFonts w:ascii="Times New Roman" w:hAnsi="Times New Roman"/>
          <w:sz w:val="28"/>
        </w:rPr>
      </w:pPr>
      <w:r>
        <w:rPr>
          <w:rFonts w:ascii="Times New Roman" w:hAnsi="Times New Roman"/>
          <w:sz w:val="28"/>
        </w:rPr>
        <w:t>Дом Фонвизиных, как объект историко-культурного наследия Тобольска………………………………….………………………….….7</w:t>
      </w:r>
    </w:p>
    <w:p>
      <w:pPr>
        <w:pStyle w:val="11"/>
        <w:numPr>
          <w:ilvl w:val="0"/>
          <w:numId w:val="1"/>
        </w:numPr>
        <w:spacing w:beforeAutospacing="0" w:after="0" w:afterAutospacing="0" w:line="360" w:lineRule="auto"/>
        <w:rPr>
          <w:rFonts w:ascii="Times New Roman" w:hAnsi="Times New Roman"/>
          <w:sz w:val="28"/>
        </w:rPr>
      </w:pPr>
      <w:r>
        <w:rPr>
          <w:rStyle w:val="15"/>
          <w:rFonts w:ascii="Times New Roman" w:hAnsi="Times New Roman"/>
          <w:b w:val="0"/>
          <w:sz w:val="28"/>
        </w:rPr>
        <w:t>Создание макета старинной усадьбы</w:t>
      </w:r>
      <w:r>
        <w:rPr>
          <w:rStyle w:val="15"/>
          <w:rFonts w:ascii="Times New Roman" w:hAnsi="Times New Roman"/>
          <w:sz w:val="28"/>
        </w:rPr>
        <w:t>....................................................9</w:t>
      </w:r>
    </w:p>
    <w:p>
      <w:pPr>
        <w:spacing w:beforeAutospacing="0" w:after="0" w:afterAutospacing="0" w:line="360" w:lineRule="auto"/>
        <w:ind w:firstLine="420"/>
        <w:rPr>
          <w:rFonts w:ascii="Times New Roman" w:hAnsi="Times New Roman"/>
          <w:sz w:val="28"/>
        </w:rPr>
      </w:pPr>
      <w:r>
        <w:rPr>
          <w:rFonts w:ascii="Times New Roman" w:hAnsi="Times New Roman"/>
          <w:sz w:val="28"/>
        </w:rPr>
        <w:t>Заключение…………………………………………………….……………11</w:t>
      </w:r>
    </w:p>
    <w:p>
      <w:pPr>
        <w:spacing w:beforeAutospacing="0" w:after="0" w:afterAutospacing="0" w:line="360" w:lineRule="auto"/>
        <w:ind w:firstLine="420"/>
        <w:rPr>
          <w:rFonts w:ascii="Times New Roman" w:hAnsi="Times New Roman"/>
          <w:sz w:val="28"/>
        </w:rPr>
      </w:pPr>
      <w:r>
        <w:rPr>
          <w:rFonts w:ascii="Times New Roman" w:hAnsi="Times New Roman"/>
          <w:sz w:val="28"/>
        </w:rPr>
        <w:t>Список использованных источников……………………………….........12</w:t>
      </w: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rPr>
          <w:rFonts w:ascii="Times New Roman" w:hAnsi="Times New Roman"/>
          <w:b/>
          <w:sz w:val="28"/>
        </w:rPr>
      </w:pPr>
    </w:p>
    <w:p>
      <w:pPr>
        <w:spacing w:beforeAutospacing="0" w:after="0" w:afterAutospacing="0" w:line="360" w:lineRule="auto"/>
        <w:jc w:val="center"/>
        <w:rPr>
          <w:rFonts w:ascii="Times New Roman" w:hAnsi="Times New Roman"/>
          <w:b/>
          <w:sz w:val="28"/>
        </w:rPr>
      </w:pPr>
      <w:r>
        <w:rPr>
          <w:rFonts w:ascii="Times New Roman" w:hAnsi="Times New Roman"/>
          <w:b/>
          <w:sz w:val="28"/>
        </w:rPr>
        <w:t>Введение</w:t>
      </w:r>
    </w:p>
    <w:p>
      <w:pPr>
        <w:keepNext w:val="0"/>
        <w:widowControl/>
        <w:shd w:val="clear" w:fill="auto"/>
        <w:spacing w:beforeAutospacing="0" w:after="0" w:afterAutospacing="0" w:line="360" w:lineRule="auto"/>
        <w:ind w:firstLine="720"/>
        <w:jc w:val="both"/>
        <w:rPr>
          <w:rFonts w:ascii="Times New Roman" w:hAnsi="Times New Roman"/>
          <w:color w:val="000000"/>
          <w:sz w:val="28"/>
        </w:rPr>
      </w:pPr>
      <w:r>
        <w:rPr>
          <w:rFonts w:ascii="Times New Roman" w:hAnsi="Times New Roman"/>
          <w:color w:val="000000"/>
          <w:sz w:val="28"/>
          <w:shd w:val="clear" w:fill="FFFFFF"/>
        </w:rPr>
        <w:t>Расположенный в Сибири город Тобольск славен своей уникальной и богатейшей историей, полной интересных фактов. Исторически сложилось, что славный город Тобольск являлся местом ссылки. Именно здесь отбывали ссылку декабристы в дал</w:t>
      </w:r>
      <w:r>
        <w:rPr>
          <w:rFonts w:ascii="Times New Roman" w:hAnsi="Times New Roman"/>
          <w:color w:val="000000"/>
          <w:sz w:val="28"/>
          <w:shd w:val="clear" w:fill="FFFFFF"/>
          <w:lang w:val="ru-RU"/>
        </w:rPr>
        <w:t>ё</w:t>
      </w:r>
      <w:r>
        <w:rPr>
          <w:rFonts w:ascii="Times New Roman" w:hAnsi="Times New Roman"/>
          <w:color w:val="000000"/>
          <w:sz w:val="28"/>
          <w:shd w:val="clear" w:fill="FFFFFF"/>
        </w:rPr>
        <w:t xml:space="preserve">ком 19 веке, когда </w:t>
      </w:r>
      <w:r>
        <w:rPr>
          <w:rFonts w:ascii="Times New Roman" w:hAnsi="Times New Roman"/>
          <w:color w:val="000000"/>
          <w:sz w:val="28"/>
        </w:rPr>
        <w:t>высшая аристократия России предприняла попытку ограничить самодержавие. В Тобольске отбывали ссылку 17 участников восстания.</w:t>
      </w:r>
    </w:p>
    <w:p>
      <w:pPr>
        <w:pStyle w:val="9"/>
        <w:keepNext w:val="0"/>
        <w:widowControl/>
        <w:shd w:val="clear" w:fill="auto"/>
        <w:spacing w:before="0" w:beforeAutospacing="0" w:after="0" w:afterAutospacing="0" w:line="360" w:lineRule="auto"/>
        <w:ind w:firstLine="720"/>
        <w:jc w:val="both"/>
        <w:rPr>
          <w:color w:val="000000"/>
          <w:sz w:val="28"/>
        </w:rPr>
      </w:pPr>
      <w:r>
        <w:rPr>
          <w:color w:val="000000"/>
          <w:sz w:val="28"/>
        </w:rPr>
        <w:t>В 1838 году из восточносибирской каторги на поселение в Тобольск был переведен Михаил Фонвизин. В домах Муравьева А.М., Свистунова П.Н. и Фонвизина М.А. были центры культурной жизни города: они проводили музыкальные вечера, ставили спектакли, но главное, они привозили в Тобольск современные издания книг, газет, журналов. Особенно этим славился дом Фонвизиных. Семья Фонвизиных, потеряв своих детей, брала на воспитание детей тоболяков и уехавшего по распоряжению архиерея в Ялуторовск С.Я. Знаменского Николая, а потом и Михаила. М. Знаменский оставил искренние и признательные воспоминания о ялуторовских и тобольских декабристах: «Исчезнувшие люди», «Тобольск в сороковых годах», «Поездка в Марьино» и другие.[2; 304]</w:t>
      </w:r>
    </w:p>
    <w:p>
      <w:pPr>
        <w:pStyle w:val="9"/>
        <w:keepNext w:val="0"/>
        <w:widowControl/>
        <w:shd w:val="clear" w:fill="auto"/>
        <w:spacing w:before="0" w:beforeAutospacing="0" w:after="0" w:afterAutospacing="0" w:line="360" w:lineRule="auto"/>
        <w:ind w:firstLine="720"/>
        <w:jc w:val="both"/>
        <w:rPr>
          <w:rFonts w:ascii="Times New Roman" w:hAnsi="Times New Roman"/>
          <w:b/>
          <w:sz w:val="28"/>
        </w:rPr>
      </w:pPr>
      <w:r>
        <w:rPr>
          <w:color w:val="000000"/>
          <w:sz w:val="28"/>
        </w:rPr>
        <w:t>М.Д. Францева, дочь Тобольского прокурора, воспитанница Фонвизиных, тоже оставила свои воспоминания, в которых обратила к декабристам самые добрые и проникновенные слова. Они открыли в Тобольске вторую после Ялуторовска школу для девочек, которая переросла потом в Мариинскую гимназию, теперь школа №1, выпускники которой известны далеко за пределами города. [3; 635]</w:t>
      </w:r>
    </w:p>
    <w:p>
      <w:pPr>
        <w:spacing w:beforeAutospacing="0" w:after="0" w:afterAutospacing="0" w:line="360" w:lineRule="auto"/>
        <w:jc w:val="both"/>
        <w:rPr>
          <w:rFonts w:ascii="Times New Roman" w:hAnsi="Times New Roman"/>
          <w:sz w:val="28"/>
        </w:rPr>
      </w:pPr>
      <w:r>
        <w:rPr>
          <w:rFonts w:ascii="Times New Roman" w:hAnsi="Times New Roman"/>
          <w:b/>
          <w:sz w:val="28"/>
        </w:rPr>
        <w:t xml:space="preserve">   Актуальность исследования</w:t>
      </w:r>
      <w:r>
        <w:rPr>
          <w:rFonts w:hint="default" w:ascii="Times New Roman" w:hAnsi="Times New Roman"/>
          <w:b/>
          <w:sz w:val="28"/>
          <w:lang w:val="ru-RU"/>
        </w:rPr>
        <w:t>:</w:t>
      </w:r>
      <w:r>
        <w:rPr>
          <w:rFonts w:ascii="Times New Roman" w:hAnsi="Times New Roman"/>
          <w:sz w:val="28"/>
        </w:rPr>
        <w:t xml:space="preserve"> В XXI веке в связи с процессами глобализации, разрушительными воздействиями техногенного характера и стремительными изменениями в градостроении в современном обществе встает вопрос о сохранении культурных ценностей. Поэтому именно область освоения, музеефикации и использования объектов культурного наследия необходимо вывести на новый уровень осмысления истории края, этнографии, традиций.</w:t>
      </w:r>
    </w:p>
    <w:p>
      <w:pPr>
        <w:spacing w:beforeAutospacing="0" w:after="0" w:afterAutospacing="0" w:line="360" w:lineRule="auto"/>
        <w:jc w:val="both"/>
        <w:rPr>
          <w:rFonts w:ascii="Times New Roman" w:hAnsi="Times New Roman"/>
          <w:sz w:val="28"/>
        </w:rPr>
      </w:pPr>
      <w:r>
        <w:rPr>
          <w:rFonts w:ascii="Times New Roman" w:hAnsi="Times New Roman"/>
          <w:sz w:val="28"/>
        </w:rPr>
        <w:t xml:space="preserve">   В международной практике управления историческими городами приоритетным является направление сохранения и использования движимого и недвижимого наследия, поэтому сохранение исторического дома декабристов Фонвизиных как международного историко–культурного, архитектурного, музейного и часть туристического маршрута города Тобольска актуально.</w:t>
      </w:r>
    </w:p>
    <w:p>
      <w:pPr>
        <w:spacing w:beforeAutospacing="0" w:after="0" w:afterAutospacing="0" w:line="360" w:lineRule="auto"/>
        <w:jc w:val="both"/>
        <w:rPr>
          <w:rFonts w:ascii="Times New Roman" w:hAnsi="Times New Roman"/>
          <w:sz w:val="28"/>
        </w:rPr>
      </w:pPr>
      <w:r>
        <w:rPr>
          <w:rFonts w:ascii="Times New Roman" w:hAnsi="Times New Roman"/>
          <w:b/>
          <w:sz w:val="28"/>
        </w:rPr>
        <w:t xml:space="preserve">   Объект исследования </w:t>
      </w:r>
      <w:r>
        <w:rPr>
          <w:rFonts w:ascii="Times New Roman" w:hAnsi="Times New Roman"/>
          <w:sz w:val="28"/>
        </w:rPr>
        <w:t>– усадьба Фонвизиных, как историко-культурное наследие города Тобольска XIX века.</w:t>
      </w:r>
    </w:p>
    <w:p>
      <w:pPr>
        <w:spacing w:beforeAutospacing="0" w:after="0" w:afterAutospacing="0" w:line="360" w:lineRule="auto"/>
        <w:jc w:val="both"/>
        <w:rPr>
          <w:rFonts w:ascii="Times New Roman" w:hAnsi="Times New Roman"/>
          <w:sz w:val="28"/>
        </w:rPr>
      </w:pPr>
      <w:r>
        <w:rPr>
          <w:rFonts w:ascii="Times New Roman" w:hAnsi="Times New Roman"/>
          <w:b/>
          <w:sz w:val="28"/>
        </w:rPr>
        <w:t xml:space="preserve">   Предметом исследования</w:t>
      </w:r>
      <w:r>
        <w:rPr>
          <w:rFonts w:ascii="Times New Roman" w:hAnsi="Times New Roman"/>
          <w:sz w:val="28"/>
        </w:rPr>
        <w:t xml:space="preserve"> является изготовление макета для музейной реконструкции или восстановления дома Фонвизиных в городе Тобольске.</w:t>
      </w:r>
    </w:p>
    <w:p>
      <w:pPr>
        <w:spacing w:beforeAutospacing="0" w:after="0" w:afterAutospacing="0" w:line="360" w:lineRule="auto"/>
        <w:jc w:val="both"/>
        <w:rPr>
          <w:rFonts w:ascii="Times New Roman" w:hAnsi="Times New Roman"/>
          <w:sz w:val="28"/>
        </w:rPr>
      </w:pPr>
      <w:r>
        <w:rPr>
          <w:rFonts w:ascii="Times New Roman" w:hAnsi="Times New Roman"/>
          <w:b/>
          <w:sz w:val="28"/>
        </w:rPr>
        <w:t xml:space="preserve">   Цель исследования</w:t>
      </w:r>
      <w:r>
        <w:rPr>
          <w:rFonts w:ascii="Times New Roman" w:hAnsi="Times New Roman"/>
          <w:sz w:val="28"/>
        </w:rPr>
        <w:t xml:space="preserve"> - изготовить макет дома для дальнейшей реконструкции архитектурной усадьбы.  </w:t>
      </w:r>
    </w:p>
    <w:p>
      <w:pPr>
        <w:spacing w:beforeAutospacing="0" w:after="0" w:afterAutospacing="0" w:line="360" w:lineRule="auto"/>
        <w:jc w:val="both"/>
        <w:rPr>
          <w:rFonts w:ascii="Times New Roman" w:hAnsi="Times New Roman"/>
          <w:sz w:val="28"/>
        </w:rPr>
      </w:pPr>
      <w:r>
        <w:rPr>
          <w:rFonts w:ascii="Times New Roman" w:hAnsi="Times New Roman"/>
          <w:sz w:val="28"/>
        </w:rPr>
        <w:t xml:space="preserve">    </w:t>
      </w:r>
      <w:r>
        <w:rPr>
          <w:rFonts w:ascii="Times New Roman" w:hAnsi="Times New Roman"/>
          <w:b/>
          <w:sz w:val="28"/>
        </w:rPr>
        <w:t>Реализация поставленной цели предполагает решение следующих задач</w:t>
      </w:r>
      <w:r>
        <w:rPr>
          <w:rFonts w:ascii="Times New Roman" w:hAnsi="Times New Roman"/>
          <w:sz w:val="28"/>
        </w:rPr>
        <w:t xml:space="preserve">: </w:t>
      </w:r>
    </w:p>
    <w:p>
      <w:pPr>
        <w:spacing w:beforeAutospacing="0" w:after="0" w:afterAutospacing="0" w:line="360" w:lineRule="auto"/>
        <w:jc w:val="both"/>
        <w:rPr>
          <w:rFonts w:ascii="Times New Roman" w:hAnsi="Times New Roman"/>
          <w:sz w:val="28"/>
        </w:rPr>
      </w:pPr>
      <w:r>
        <w:rPr>
          <w:rFonts w:ascii="Times New Roman" w:hAnsi="Times New Roman"/>
          <w:sz w:val="28"/>
        </w:rPr>
        <w:t>1. Изучить опыт сохранения и использования памятников архитектуры, выявить основные методы его музеефикации и музейной реконструкции на территории Тобольска;</w:t>
      </w:r>
    </w:p>
    <w:p>
      <w:pPr>
        <w:spacing w:beforeAutospacing="0" w:after="0" w:afterAutospacing="0" w:line="360" w:lineRule="auto"/>
        <w:jc w:val="both"/>
        <w:rPr>
          <w:rFonts w:ascii="Times New Roman" w:hAnsi="Times New Roman"/>
          <w:sz w:val="28"/>
        </w:rPr>
      </w:pPr>
      <w:r>
        <w:rPr>
          <w:rFonts w:ascii="Times New Roman" w:hAnsi="Times New Roman"/>
          <w:sz w:val="28"/>
        </w:rPr>
        <w:t xml:space="preserve">2. Исследовать потенциал объектов культурного наследия в контексте городской инфраструктуры и культурной жизни современного Тобольска; </w:t>
      </w:r>
    </w:p>
    <w:p>
      <w:pPr>
        <w:spacing w:beforeAutospacing="0" w:after="0" w:afterAutospacing="0" w:line="360" w:lineRule="auto"/>
        <w:jc w:val="both"/>
        <w:rPr>
          <w:rFonts w:ascii="Times New Roman" w:hAnsi="Times New Roman"/>
          <w:sz w:val="28"/>
        </w:rPr>
      </w:pPr>
      <w:r>
        <w:rPr>
          <w:rFonts w:ascii="Times New Roman" w:hAnsi="Times New Roman"/>
          <w:sz w:val="28"/>
        </w:rPr>
        <w:t>3. Проанализировать возможности и границы применения музейной реконструкции объектов в контексте развития региональной культуры;</w:t>
      </w:r>
    </w:p>
    <w:p>
      <w:pPr>
        <w:pStyle w:val="9"/>
        <w:shd w:val="clear" w:fill="FFFFFF"/>
        <w:spacing w:before="0" w:beforeAutospacing="1" w:after="300" w:afterAutospacing="1" w:line="360" w:lineRule="auto"/>
        <w:ind w:left="0" w:firstLine="0"/>
        <w:rPr>
          <w:rFonts w:ascii="Times New Roman" w:hAnsi="Times New Roman"/>
          <w:b/>
          <w:sz w:val="28"/>
        </w:rPr>
      </w:pPr>
      <w:r>
        <w:rPr>
          <w:sz w:val="28"/>
        </w:rPr>
        <w:t>4. Создать макет дома из картона и искусственных материалов.</w:t>
      </w:r>
      <w:r>
        <w:rPr>
          <w:b/>
          <w:sz w:val="28"/>
        </w:rPr>
        <w:t xml:space="preserve">   </w:t>
      </w:r>
      <w:r>
        <w:rPr>
          <w:rFonts w:ascii="Times New Roman" w:hAnsi="Times New Roman"/>
          <w:b/>
          <w:sz w:val="28"/>
        </w:rPr>
        <w:t xml:space="preserve">     </w:t>
      </w:r>
    </w:p>
    <w:p>
      <w:pPr>
        <w:pStyle w:val="9"/>
        <w:shd w:val="clear" w:fill="FFFFFF"/>
        <w:spacing w:before="0" w:beforeAutospacing="1" w:after="300" w:afterAutospacing="1" w:line="360" w:lineRule="auto"/>
        <w:ind w:left="0" w:firstLine="708"/>
        <w:jc w:val="both"/>
        <w:rPr>
          <w:sz w:val="28"/>
        </w:rPr>
      </w:pPr>
      <w:r>
        <w:rPr>
          <w:b/>
          <w:sz w:val="28"/>
        </w:rPr>
        <w:t>Географическ</w:t>
      </w:r>
      <w:r>
        <w:rPr>
          <w:b/>
          <w:sz w:val="28"/>
          <w:lang w:val="ru-RU"/>
        </w:rPr>
        <w:t>ие</w:t>
      </w:r>
      <w:r>
        <w:rPr>
          <w:b/>
          <w:sz w:val="28"/>
        </w:rPr>
        <w:t xml:space="preserve"> рамк</w:t>
      </w:r>
      <w:r>
        <w:rPr>
          <w:b/>
          <w:sz w:val="28"/>
          <w:lang w:val="ru-RU"/>
        </w:rPr>
        <w:t>и</w:t>
      </w:r>
      <w:r>
        <w:rPr>
          <w:b/>
          <w:sz w:val="28"/>
        </w:rPr>
        <w:t xml:space="preserve"> исследования</w:t>
      </w:r>
      <w:r>
        <w:rPr>
          <w:sz w:val="28"/>
        </w:rPr>
        <w:t>: г.Тобольск Тюменской области.</w:t>
      </w:r>
    </w:p>
    <w:p>
      <w:pPr>
        <w:spacing w:beforeAutospacing="0" w:after="0" w:afterAutospacing="0" w:line="360" w:lineRule="auto"/>
        <w:ind w:left="0" w:firstLine="708"/>
        <w:jc w:val="both"/>
        <w:rPr>
          <w:rFonts w:ascii="Times New Roman" w:hAnsi="Times New Roman"/>
          <w:b/>
          <w:sz w:val="28"/>
        </w:rPr>
      </w:pPr>
      <w:r>
        <w:rPr>
          <w:rFonts w:ascii="Times New Roman" w:hAnsi="Times New Roman"/>
          <w:b/>
          <w:sz w:val="28"/>
        </w:rPr>
        <w:t>Хронологические рамки исследования:</w:t>
      </w:r>
      <w:r>
        <w:rPr>
          <w:rFonts w:ascii="Times New Roman" w:hAnsi="Times New Roman"/>
          <w:sz w:val="28"/>
        </w:rPr>
        <w:t xml:space="preserve"> XIX век.</w:t>
      </w:r>
      <w:r>
        <w:rPr>
          <w:rFonts w:ascii="Times New Roman" w:hAnsi="Times New Roman"/>
          <w:b/>
          <w:sz w:val="28"/>
        </w:rPr>
        <w:t xml:space="preserve">  </w:t>
      </w:r>
    </w:p>
    <w:p>
      <w:pPr>
        <w:pStyle w:val="9"/>
        <w:shd w:val="clear" w:fill="FFFFFF"/>
        <w:spacing w:before="0" w:beforeAutospacing="1" w:after="300" w:afterAutospacing="1" w:line="360" w:lineRule="auto"/>
        <w:ind w:left="0" w:firstLine="0"/>
        <w:rPr>
          <w:rFonts w:ascii="Times New Roman" w:hAnsi="Times New Roman"/>
          <w:sz w:val="28"/>
        </w:rPr>
      </w:pPr>
      <w:r>
        <w:rPr>
          <w:rFonts w:ascii="Times New Roman" w:hAnsi="Times New Roman"/>
          <w:b/>
          <w:sz w:val="28"/>
        </w:rPr>
        <w:t xml:space="preserve">        Теоретическая значимость работы </w:t>
      </w:r>
      <w:r>
        <w:rPr>
          <w:rFonts w:ascii="Times New Roman" w:hAnsi="Times New Roman"/>
          <w:sz w:val="28"/>
        </w:rPr>
        <w:t xml:space="preserve">заключается в том, что сформулированные результаты исследования послужат решению вопросов в области охраны и использования объектов культурного наследия в условиях городской среды. </w:t>
      </w:r>
    </w:p>
    <w:p>
      <w:pPr>
        <w:spacing w:beforeAutospacing="0" w:afterAutospacing="0" w:line="360" w:lineRule="auto"/>
        <w:ind w:firstLine="567"/>
        <w:jc w:val="both"/>
        <w:rPr>
          <w:sz w:val="24"/>
        </w:rPr>
      </w:pPr>
      <w:r>
        <w:rPr>
          <w:rFonts w:ascii="Times New Roman" w:hAnsi="Times New Roman"/>
          <w:b/>
          <w:sz w:val="28"/>
          <w:shd w:val="clear" w:fill="FFFFFF"/>
        </w:rPr>
        <w:t>Практическая значимость работы</w:t>
      </w:r>
      <w:r>
        <w:rPr>
          <w:rFonts w:ascii="Times New Roman" w:hAnsi="Times New Roman"/>
          <w:sz w:val="28"/>
          <w:shd w:val="clear" w:fill="FFFFFF"/>
        </w:rPr>
        <w:t xml:space="preserve">: </w:t>
      </w:r>
      <w:r>
        <w:rPr>
          <w:rFonts w:ascii="Times New Roman" w:hAnsi="Times New Roman"/>
          <w:sz w:val="28"/>
        </w:rPr>
        <w:t xml:space="preserve">результаты работы могут быть использованы в проектной деятельности школьников, музейными работниками при разработке проектов музеефикации объектов культурного наследия, в научно-исследовательских целях, в том числе, как база для создания музейно-туристических зон отдельных территорий. </w:t>
      </w:r>
    </w:p>
    <w:p>
      <w:pPr>
        <w:spacing w:beforeAutospacing="0" w:afterAutospacing="0" w:line="360" w:lineRule="auto"/>
        <w:ind w:firstLine="709"/>
        <w:jc w:val="both"/>
        <w:rPr>
          <w:rFonts w:ascii="Times New Roman" w:hAnsi="Times New Roman"/>
          <w:color w:val="auto"/>
          <w:sz w:val="28"/>
        </w:rPr>
      </w:pPr>
      <w:r>
        <w:rPr>
          <w:rFonts w:ascii="Times New Roman" w:hAnsi="Times New Roman"/>
          <w:b/>
          <w:sz w:val="28"/>
        </w:rPr>
        <w:t>Апробация работы:</w:t>
      </w:r>
      <w:r>
        <w:rPr>
          <w:rFonts w:ascii="Times New Roman" w:hAnsi="Times New Roman"/>
          <w:sz w:val="28"/>
        </w:rPr>
        <w:t xml:space="preserve"> </w:t>
      </w:r>
      <w:r>
        <w:rPr>
          <w:rFonts w:ascii="Times New Roman" w:hAnsi="Times New Roman"/>
          <w:color w:val="auto"/>
          <w:sz w:val="28"/>
        </w:rPr>
        <w:t xml:space="preserve">работа была апробирована на научно-практической  онлайн конференции школьников "Первые шаги - 2020" МАОУ СОШ №2, VI региональной музейной  конференции "Невиданная Отчизна" </w:t>
      </w:r>
    </w:p>
    <w:p>
      <w:pPr>
        <w:spacing w:beforeAutospacing="0" w:afterAutospacing="0" w:line="360" w:lineRule="auto"/>
        <w:ind w:firstLine="709"/>
        <w:jc w:val="both"/>
        <w:rPr>
          <w:rFonts w:ascii="Times New Roman" w:hAnsi="Times New Roman"/>
          <w:sz w:val="28"/>
        </w:rPr>
      </w:pPr>
    </w:p>
    <w:p>
      <w:pPr>
        <w:pStyle w:val="9"/>
        <w:shd w:val="clear" w:fill="FFFFFF"/>
        <w:spacing w:before="0" w:beforeAutospacing="1" w:after="300" w:afterAutospacing="1" w:line="360" w:lineRule="auto"/>
        <w:rPr>
          <w:color w:val="000000"/>
          <w:sz w:val="28"/>
        </w:rPr>
      </w:pPr>
      <w:r>
        <w:rPr>
          <w:rFonts w:ascii="Times New Roman" w:hAnsi="Times New Roman"/>
          <w:b/>
          <w:sz w:val="28"/>
        </w:rPr>
        <w:t xml:space="preserve">  </w:t>
      </w: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firstLine="210"/>
        <w:jc w:val="both"/>
        <w:rPr>
          <w:color w:val="000000"/>
          <w:sz w:val="28"/>
        </w:rPr>
      </w:pPr>
    </w:p>
    <w:p>
      <w:pPr>
        <w:pStyle w:val="9"/>
        <w:spacing w:before="0" w:beforeAutospacing="0" w:after="0" w:afterAutospacing="0" w:line="360" w:lineRule="auto"/>
        <w:ind w:left="0" w:firstLine="0"/>
        <w:jc w:val="center"/>
        <w:rPr>
          <w:b/>
          <w:color w:val="000000"/>
          <w:sz w:val="28"/>
        </w:rPr>
      </w:pPr>
    </w:p>
    <w:p>
      <w:pPr>
        <w:pStyle w:val="9"/>
        <w:spacing w:before="0" w:beforeAutospacing="0" w:after="0" w:afterAutospacing="0" w:line="360" w:lineRule="auto"/>
        <w:ind w:firstLine="210"/>
        <w:jc w:val="center"/>
        <w:rPr>
          <w:b/>
          <w:color w:val="000000"/>
          <w:sz w:val="28"/>
        </w:rPr>
      </w:pPr>
      <w:r>
        <w:rPr>
          <w:b/>
          <w:color w:val="000000"/>
          <w:sz w:val="28"/>
        </w:rPr>
        <w:t>Дом декабристов Фонвизиных – центр культурной жизни Тобольска</w:t>
      </w:r>
    </w:p>
    <w:p>
      <w:pPr>
        <w:pStyle w:val="9"/>
        <w:keepNext w:val="0"/>
        <w:widowControl/>
        <w:shd w:val="clear" w:fill="auto"/>
        <w:spacing w:before="0" w:beforeAutospacing="0" w:after="0" w:afterAutospacing="0" w:line="360" w:lineRule="auto"/>
        <w:ind w:firstLine="708"/>
        <w:jc w:val="both"/>
        <w:rPr>
          <w:color w:val="000000"/>
          <w:sz w:val="28"/>
        </w:rPr>
      </w:pPr>
      <w:r>
        <w:rPr>
          <w:color w:val="000000"/>
          <w:sz w:val="28"/>
        </w:rPr>
        <w:t>Дом декабристов Фонвизиных был центром культурной жизни города. Гостями в нем были известный сказочник Петр Павлович Ершов, Михаил Степанович Знаменский и другие.</w:t>
      </w:r>
    </w:p>
    <w:p>
      <w:pPr>
        <w:pStyle w:val="9"/>
        <w:keepNext w:val="0"/>
        <w:widowControl/>
        <w:shd w:val="clear" w:fill="auto"/>
        <w:spacing w:before="0" w:beforeAutospacing="0" w:after="0" w:afterAutospacing="0" w:line="360" w:lineRule="auto"/>
        <w:ind w:firstLine="708"/>
        <w:jc w:val="both"/>
        <w:rPr>
          <w:color w:val="000000"/>
          <w:sz w:val="28"/>
        </w:rPr>
      </w:pPr>
      <w:r>
        <w:rPr>
          <w:color w:val="000000"/>
          <w:sz w:val="28"/>
        </w:rPr>
        <w:t>Семья Фонвизиных активно занимались благотворительностью: жертвовали средства на строительство и осуществление ремонта в храмах, помогали продуктами, деньгами, теплой одеждой бедным и сиротам, декабристам, полякам-революционерам, петрашевцам. Помогали и в период эпидемии холеры, прошедшей по стране в 1848 году, жертвуя немалые средства на медицинские цели.</w:t>
      </w:r>
    </w:p>
    <w:p>
      <w:pPr>
        <w:pStyle w:val="9"/>
        <w:keepNext w:val="0"/>
        <w:widowControl/>
        <w:shd w:val="clear" w:fill="auto"/>
        <w:spacing w:before="0" w:beforeAutospacing="0" w:after="0" w:afterAutospacing="0" w:line="360" w:lineRule="auto"/>
        <w:ind w:firstLine="708"/>
        <w:jc w:val="both"/>
        <w:rPr>
          <w:b/>
          <w:color w:val="000000"/>
          <w:sz w:val="28"/>
          <w:shd w:val="clear" w:fill="FFFFFF"/>
        </w:rPr>
      </w:pPr>
      <w:r>
        <w:rPr>
          <w:color w:val="000000"/>
          <w:sz w:val="28"/>
        </w:rPr>
        <w:t>Значительное влияние оказывали Фонвизины и на тех, кто находился с ними в Сибири. Они осуществляли помощь священнослужителям, монахам, прихожанам. Благодаря материальной поддержке Фонвизиных, а также Петра Николаевича Свистунова, Павла Сергеевича Бобрищева-Пушкина, Дмитрия Ивановича Францева, в деревне Подрезово, что в двадцати пяти верстах от Тобольска, была построена церковь, а икону для церкви написала Наталья Дмитриевна.</w:t>
      </w:r>
    </w:p>
    <w:p>
      <w:pPr>
        <w:pStyle w:val="9"/>
        <w:keepNext w:val="0"/>
        <w:widowControl/>
        <w:shd w:val="clear" w:fill="auto"/>
        <w:spacing w:before="0" w:beforeAutospacing="0" w:after="0" w:afterAutospacing="0" w:line="360" w:lineRule="auto"/>
        <w:ind w:firstLine="708"/>
        <w:jc w:val="both"/>
        <w:rPr>
          <w:color w:val="000000"/>
          <w:sz w:val="28"/>
          <w:shd w:val="clear" w:fill="FFFFFF"/>
        </w:rPr>
      </w:pPr>
      <w:r>
        <w:rPr>
          <w:color w:val="000000"/>
          <w:sz w:val="28"/>
        </w:rPr>
        <w:t xml:space="preserve">К сожалению, на сегодняшний день от дома Фонвизиных, </w:t>
      </w:r>
      <w:r>
        <w:rPr>
          <w:color w:val="000000"/>
          <w:sz w:val="28"/>
          <w:shd w:val="clear" w:fill="FFFFFF"/>
        </w:rPr>
        <w:t>памятника деревянного зодчества практически ничего не осталось. От дома с мезонином по улице Петропавловской (ныне Октябрьская, 6) остались лишь нижние венцы, но в архивах сохранилось описание дома, его план, значит, есть уникальная возможность восстановления дома с максимальной точностью к оригиналу.</w:t>
      </w:r>
    </w:p>
    <w:p>
      <w:pPr>
        <w:pStyle w:val="9"/>
        <w:keepNext w:val="0"/>
        <w:widowControl/>
        <w:shd w:val="clear" w:fill="auto"/>
        <w:spacing w:before="0" w:beforeAutospacing="0" w:after="0" w:afterAutospacing="0" w:line="360" w:lineRule="auto"/>
        <w:ind w:firstLine="708"/>
        <w:jc w:val="both"/>
        <w:rPr>
          <w:color w:val="000000"/>
          <w:sz w:val="28"/>
          <w:shd w:val="clear" w:fill="FFFFFF"/>
        </w:rPr>
      </w:pPr>
      <w:r>
        <w:rPr>
          <w:color w:val="000000"/>
          <w:sz w:val="28"/>
          <w:shd w:val="clear" w:fill="FFFFFF"/>
        </w:rPr>
        <w:t>Дом декабристов Фонвизиных был одноэтажный с мезонином деревянный рубленый дом на кирпичном цоколе типологически и стилистически связан с архитектурой позднего классицизма. В прошлом такие дома были характерны для Тобольска, однако к концу ХХ века здание являлось, пожалуй, единственным образцом данного типа. Фасады украшали строгие наличники с горизонтальными сандриками, ставни и ампирный карниз, большого выноса с гладким фризом. Тимпан фронтона мезонина над тройным окном был декорирован резным картушем с буквами «А» и «З» в центре. Здание имело характерную планировку с внутренним коридором и анфиладой помещений вдоль главного фасада.</w:t>
      </w:r>
    </w:p>
    <w:p>
      <w:pPr>
        <w:pStyle w:val="9"/>
        <w:keepNext w:val="0"/>
        <w:widowControl/>
        <w:shd w:val="clear" w:fill="auto"/>
        <w:spacing w:before="0" w:beforeAutospacing="0" w:after="0" w:afterAutospacing="0" w:line="360" w:lineRule="auto"/>
        <w:ind w:firstLine="708"/>
        <w:jc w:val="both"/>
        <w:rPr>
          <w:color w:val="000000"/>
          <w:sz w:val="28"/>
          <w:shd w:val="clear" w:fill="FFFFFF"/>
        </w:rPr>
      </w:pPr>
      <w:r>
        <w:rPr>
          <w:color w:val="000000"/>
          <w:sz w:val="28"/>
          <w:shd w:val="clear" w:fill="FFFFFF"/>
        </w:rPr>
        <w:t>Дом Михаила Александровича Фонвизина и его жены Натальи Дмитриевны, был построен в 1830 году подполковником С.Д. Даниловым. Сменив после покупки в 1845 году владельца, дом перешел к Фонвизиным, которым принадлежал до 1853 года, времени возвращения их из Тобольска.  При отъезде Наталья Дмитриевна Фонвизина подарила владение своему воспитаннику Николаю Степановичу Знаменскому. Позднее тот продал его кафедральному собору.  В 1990 годах памятник был утрачен. [1, 200]</w:t>
      </w:r>
    </w:p>
    <w:p>
      <w:pPr>
        <w:pStyle w:val="9"/>
        <w:keepNext w:val="0"/>
        <w:widowControl/>
        <w:shd w:val="clear" w:fill="auto"/>
        <w:spacing w:before="0" w:beforeAutospacing="0" w:after="0" w:afterAutospacing="0" w:line="360" w:lineRule="auto"/>
        <w:ind w:firstLine="708"/>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firstLine="210"/>
        <w:jc w:val="both"/>
        <w:rPr>
          <w:color w:val="000000"/>
          <w:sz w:val="28"/>
          <w:shd w:val="clear" w:fill="FFFFFF"/>
        </w:rPr>
      </w:pPr>
    </w:p>
    <w:p>
      <w:pPr>
        <w:pStyle w:val="9"/>
        <w:spacing w:before="0" w:beforeAutospacing="0" w:after="0" w:afterAutospacing="0" w:line="360" w:lineRule="auto"/>
        <w:ind w:left="0" w:firstLine="0"/>
        <w:jc w:val="both"/>
        <w:rPr>
          <w:color w:val="000000"/>
          <w:sz w:val="28"/>
          <w:shd w:val="clear" w:fill="FFFFFF"/>
        </w:rPr>
      </w:pPr>
    </w:p>
    <w:p>
      <w:pPr>
        <w:pStyle w:val="9"/>
        <w:spacing w:before="0" w:beforeAutospacing="0" w:after="0" w:afterAutospacing="0" w:line="360" w:lineRule="auto"/>
        <w:ind w:firstLine="0"/>
        <w:jc w:val="center"/>
        <w:rPr>
          <w:b/>
          <w:color w:val="000000"/>
          <w:sz w:val="28"/>
          <w:shd w:val="clear" w:fill="FFFFFF"/>
        </w:rPr>
      </w:pPr>
      <w:r>
        <w:rPr>
          <w:b/>
          <w:color w:val="000000"/>
          <w:sz w:val="28"/>
          <w:shd w:val="clear" w:fill="FFFFFF"/>
        </w:rPr>
        <w:t>Дом Фонвизиных, как объект историко-культурного</w:t>
      </w:r>
    </w:p>
    <w:p>
      <w:pPr>
        <w:pStyle w:val="9"/>
        <w:spacing w:before="0" w:beforeAutospacing="0" w:after="0" w:afterAutospacing="0" w:line="360" w:lineRule="auto"/>
        <w:ind w:firstLine="0"/>
        <w:jc w:val="center"/>
        <w:rPr>
          <w:b/>
          <w:color w:val="000000"/>
          <w:sz w:val="28"/>
          <w:shd w:val="clear" w:fill="FFFFFF"/>
        </w:rPr>
      </w:pPr>
      <w:r>
        <w:rPr>
          <w:b/>
          <w:color w:val="000000"/>
          <w:sz w:val="28"/>
          <w:shd w:val="clear" w:fill="FFFFFF"/>
        </w:rPr>
        <w:t xml:space="preserve"> наследия Тобольска</w:t>
      </w:r>
    </w:p>
    <w:p>
      <w:pPr>
        <w:pStyle w:val="9"/>
        <w:keepNext w:val="0"/>
        <w:widowControl/>
        <w:spacing w:before="0" w:beforeAutospacing="0" w:after="0" w:afterAutospacing="0" w:line="360" w:lineRule="auto"/>
        <w:ind w:firstLine="720"/>
        <w:jc w:val="both"/>
        <w:rPr>
          <w:color w:val="000000"/>
          <w:sz w:val="28"/>
          <w:shd w:val="clear" w:fill="FFFFFF"/>
        </w:rPr>
      </w:pPr>
      <w:r>
        <w:rPr>
          <w:color w:val="000000"/>
          <w:sz w:val="28"/>
          <w:shd w:val="clear" w:fill="FFFFFF"/>
        </w:rPr>
        <w:t>В настоящее время политика государства Российской Федерации направлено на сохранение, использование,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 о чем свидетельствует ФЗ № 73 от 25 июня 2002 года «Об объектах культурного наследия (памятниках истории и культуры) народов Российской Федерации». [4]</w:t>
      </w:r>
    </w:p>
    <w:p>
      <w:pPr>
        <w:pStyle w:val="9"/>
        <w:keepNext w:val="0"/>
        <w:widowControl/>
        <w:spacing w:before="0" w:beforeAutospacing="0" w:after="0" w:afterAutospacing="0" w:line="360" w:lineRule="auto"/>
        <w:ind w:firstLine="720"/>
        <w:jc w:val="both"/>
        <w:rPr>
          <w:color w:val="000000"/>
          <w:sz w:val="28"/>
          <w:shd w:val="clear" w:fill="FFFFFF"/>
        </w:rPr>
      </w:pPr>
      <w:r>
        <w:rPr>
          <w:color w:val="000000"/>
          <w:sz w:val="28"/>
          <w:shd w:val="clear" w:fill="FFFFFF"/>
        </w:rPr>
        <w:t xml:space="preserve">  Дом декабристов Фонвизиных – это память об истории и выдающихся личностях нашего города, которые внесли огромный вклад в развитие Тобольска. Восстановленный дом можно использовать как музей декабристов, а значит еще один значимый объект показа гостям и жителям нашего города.</w:t>
      </w:r>
    </w:p>
    <w:p>
      <w:pPr>
        <w:pStyle w:val="9"/>
        <w:keepNext w:val="0"/>
        <w:widowControl/>
        <w:shd w:val="clear" w:fill="FFFFFF"/>
        <w:spacing w:before="0" w:beforeAutospacing="0" w:after="0" w:afterAutospacing="0" w:line="360" w:lineRule="auto"/>
        <w:ind w:firstLine="720"/>
        <w:jc w:val="both"/>
        <w:rPr>
          <w:color w:val="000000"/>
          <w:sz w:val="28"/>
        </w:rPr>
      </w:pPr>
      <w:r>
        <w:rPr>
          <w:color w:val="000000"/>
          <w:sz w:val="28"/>
        </w:rPr>
        <w:t>Каждый объект, элемент историко-культурного наследия,  является звеном исторического целого, значительно важным культурном значении. Сохранять культурное наследие – это право и обязанность каждого человека, поскольку отношение и культура  общества в целом отражается в ценностях, которые являются источником созидания.</w:t>
      </w:r>
    </w:p>
    <w:p>
      <w:pPr>
        <w:pStyle w:val="9"/>
        <w:keepNext w:val="0"/>
        <w:widowControl/>
        <w:shd w:val="clear" w:fill="FFFFFF"/>
        <w:spacing w:before="0" w:beforeAutospacing="0" w:after="0" w:afterAutospacing="0" w:line="360" w:lineRule="auto"/>
        <w:ind w:firstLine="0"/>
        <w:jc w:val="center"/>
        <w:rPr>
          <w:rStyle w:val="15"/>
          <w:rFonts w:ascii="Times New Roman" w:hAnsi="Times New Roman"/>
          <w:b/>
          <w:i w:val="0"/>
          <w:sz w:val="28"/>
        </w:rPr>
      </w:pPr>
    </w:p>
    <w:p>
      <w:pPr>
        <w:pStyle w:val="9"/>
        <w:keepNext w:val="0"/>
        <w:widowControl/>
        <w:shd w:val="clear" w:fill="FFFFFF"/>
        <w:spacing w:before="0" w:beforeAutospacing="0" w:after="0" w:afterAutospacing="0" w:line="360" w:lineRule="auto"/>
        <w:ind w:firstLine="0"/>
        <w:jc w:val="center"/>
        <w:rPr>
          <w:rStyle w:val="15"/>
          <w:rFonts w:ascii="Times New Roman" w:hAnsi="Times New Roman"/>
          <w:b/>
          <w:i w:val="0"/>
          <w:sz w:val="28"/>
        </w:rPr>
      </w:pPr>
    </w:p>
    <w:p>
      <w:pPr>
        <w:pStyle w:val="9"/>
        <w:keepNext w:val="0"/>
        <w:widowControl/>
        <w:shd w:val="clear" w:fill="FFFFFF"/>
        <w:spacing w:before="0" w:beforeAutospacing="0" w:after="0" w:afterAutospacing="0" w:line="360" w:lineRule="auto"/>
        <w:ind w:firstLine="0"/>
        <w:jc w:val="center"/>
        <w:rPr>
          <w:rStyle w:val="15"/>
          <w:rFonts w:ascii="Times New Roman" w:hAnsi="Times New Roman"/>
          <w:b/>
          <w:i w:val="0"/>
          <w:sz w:val="28"/>
        </w:rPr>
      </w:pPr>
    </w:p>
    <w:p>
      <w:pPr>
        <w:pStyle w:val="9"/>
        <w:keepNext w:val="0"/>
        <w:widowControl/>
        <w:shd w:val="clear" w:fill="FFFFFF"/>
        <w:spacing w:before="0" w:beforeAutospacing="0" w:after="0" w:afterAutospacing="0" w:line="360" w:lineRule="auto"/>
        <w:ind w:firstLine="0"/>
        <w:jc w:val="center"/>
        <w:rPr>
          <w:rFonts w:ascii="Times New Roman" w:hAnsi="Times New Roman"/>
          <w:b/>
          <w:i w:val="0"/>
          <w:sz w:val="28"/>
        </w:rPr>
      </w:pPr>
      <w:r>
        <w:rPr>
          <w:rStyle w:val="15"/>
          <w:rFonts w:ascii="Times New Roman" w:hAnsi="Times New Roman"/>
          <w:b/>
          <w:i w:val="0"/>
          <w:sz w:val="28"/>
        </w:rPr>
        <w:t>Создание макета старинной усадьбы</w:t>
      </w:r>
      <w:bookmarkStart w:id="0" w:name="_dx_frag_StartFragment"/>
      <w:bookmarkEnd w:id="0"/>
    </w:p>
    <w:p>
      <w:pPr>
        <w:pStyle w:val="12"/>
        <w:keepNext w:val="0"/>
        <w:widowControl/>
        <w:shd w:val="clear" w:fill="auto"/>
        <w:tabs>
          <w:tab w:val="left" w:pos="0"/>
        </w:tabs>
        <w:spacing w:beforeAutospacing="0" w:after="0" w:afterAutospacing="0" w:line="360" w:lineRule="auto"/>
        <w:ind w:firstLine="680"/>
        <w:jc w:val="both"/>
        <w:outlineLvl w:val="0"/>
        <w:rPr>
          <w:rStyle w:val="15"/>
          <w:rFonts w:ascii="Times New Roman" w:hAnsi="Times New Roman"/>
          <w:sz w:val="28"/>
        </w:rPr>
      </w:pPr>
      <w:r>
        <w:rPr>
          <w:rStyle w:val="15"/>
          <w:rFonts w:ascii="Times New Roman" w:hAnsi="Times New Roman"/>
          <w:sz w:val="28"/>
        </w:rPr>
        <w:t>Старинная усадьба Фонвизиных в настоящий момент находится в плачевном состоянии: остался только фундамент и т</w:t>
      </w:r>
      <w:r>
        <w:rPr>
          <w:rFonts w:ascii="Times New Roman" w:hAnsi="Times New Roman"/>
          <w:color w:val="auto"/>
          <w:sz w:val="28"/>
          <w:shd w:val="clear" w:fill="FFFFFF"/>
        </w:rPr>
        <w:t>ри подгнивших венца кладки.</w:t>
      </w:r>
      <w:r>
        <w:rPr>
          <w:rStyle w:val="15"/>
          <w:rFonts w:ascii="Times New Roman" w:hAnsi="Times New Roman"/>
          <w:sz w:val="28"/>
        </w:rPr>
        <w:t xml:space="preserve"> Необходимо восстановление дома. Если в ближайшее время  этого не сделать, историческое  здание потеряет свою значимость. </w:t>
      </w:r>
    </w:p>
    <w:p>
      <w:pPr>
        <w:pStyle w:val="12"/>
        <w:keepNext w:val="0"/>
        <w:widowControl/>
        <w:shd w:val="clear" w:fill="auto"/>
        <w:tabs>
          <w:tab w:val="left" w:pos="0"/>
        </w:tabs>
        <w:spacing w:beforeAutospacing="0" w:after="0" w:afterAutospacing="0" w:line="360" w:lineRule="auto"/>
        <w:ind w:firstLine="680"/>
        <w:jc w:val="both"/>
        <w:outlineLvl w:val="0"/>
        <w:rPr>
          <w:rFonts w:ascii="Times New Roman" w:hAnsi="Times New Roman"/>
          <w:b w:val="0"/>
          <w:i w:val="0"/>
          <w:color w:val="auto"/>
          <w:sz w:val="28"/>
          <w:shd w:val="clear" w:fill="FFFFFF"/>
        </w:rPr>
      </w:pPr>
      <w:r>
        <w:rPr>
          <w:rFonts w:ascii="Times New Roman" w:hAnsi="Times New Roman"/>
          <w:b w:val="0"/>
          <w:i w:val="0"/>
          <w:color w:val="auto"/>
          <w:sz w:val="28"/>
          <w:shd w:val="clear" w:fill="FFFFFF"/>
        </w:rPr>
        <w:t>Первая попытка реставрации с участием московского института "Союзпроектреставрация" была предпринята более десяти лет назад. Из-за недостатка финансирования проект был остановлен. Остались старые фотографии и чертежи, сделанные московскими реставраторами.</w:t>
      </w:r>
    </w:p>
    <w:p>
      <w:pPr>
        <w:pStyle w:val="12"/>
        <w:keepNext w:val="0"/>
        <w:widowControl/>
        <w:shd w:val="clear" w:fill="auto"/>
        <w:tabs>
          <w:tab w:val="left" w:pos="0"/>
        </w:tabs>
        <w:spacing w:beforeAutospacing="0" w:after="0" w:afterAutospacing="0" w:line="360" w:lineRule="auto"/>
        <w:ind w:firstLine="680"/>
        <w:jc w:val="both"/>
        <w:outlineLvl w:val="0"/>
        <w:rPr>
          <w:rFonts w:ascii="Times New Roman" w:hAnsi="Times New Roman"/>
          <w:sz w:val="28"/>
        </w:rPr>
      </w:pPr>
      <w:r>
        <w:rPr>
          <w:rStyle w:val="15"/>
          <w:rFonts w:ascii="Times New Roman" w:hAnsi="Times New Roman"/>
          <w:sz w:val="28"/>
        </w:rPr>
        <w:t xml:space="preserve">Именно поэтому нам пришла мысль создать макет этого здания. Нам предстояла большая работа. Нужно было изучить чертежи из архивов, начертить чертежи в меньшем масштабе, сделать шаблоны из бумаги. После графической работы нужно было выбрать материал, из которого мы будем выполнять модель дома. Долго обсуждали процесс изготовления макета. Были предложения сделать макет из пластиковых бутылок, картонных коробок, из бумаги, из потолочной плитки, фанеры, пластилина. Выбор материалов пал на картонные коробки, но пробный вариант делали из плотной бумаги. Потом по  шаблонам из бумаги, вырезали детали из картона. Детали соединяли с помощью заклеивания столярным клеем ПВА. Наличники были выполнены из бумаги, а оконные рамы из спичек. Затем макет обклеили бумагой А4.Облицовку закрепили спичками и разукрасили гуашью. </w:t>
      </w:r>
    </w:p>
    <w:p>
      <w:pPr>
        <w:keepNext w:val="0"/>
        <w:widowControl/>
        <w:shd w:val="clear" w:fill="auto"/>
        <w:tabs>
          <w:tab w:val="left" w:pos="0"/>
        </w:tabs>
        <w:spacing w:beforeAutospacing="0" w:after="0" w:afterAutospacing="0" w:line="360" w:lineRule="auto"/>
        <w:ind w:firstLine="680"/>
        <w:jc w:val="both"/>
        <w:outlineLvl w:val="0"/>
        <w:rPr>
          <w:rFonts w:ascii="Times New Roman" w:hAnsi="Times New Roman"/>
          <w:b w:val="0"/>
          <w:i w:val="0"/>
          <w:color w:val="auto"/>
          <w:sz w:val="28"/>
          <w:shd w:val="clear" w:fill="FFFFFF"/>
        </w:rPr>
      </w:pPr>
      <w:r>
        <w:rPr>
          <w:rFonts w:ascii="Times New Roman" w:hAnsi="Times New Roman"/>
          <w:b w:val="0"/>
          <w:i w:val="0"/>
          <w:color w:val="auto"/>
          <w:sz w:val="28"/>
          <w:shd w:val="clear" w:fill="FFFFFF"/>
        </w:rPr>
        <w:t xml:space="preserve">В прошлом году объект "Дом Фонвизина" был включен в план реставрации важнейших культурно-исторических памятников. Проект будет утверждаться в Министерстве культуры России: Дом Фонвизина – памятник федерального значения. Здание, со всеми современными вспомогательными инженерными коммуникациями, будет использовано под Музей декабристов, филиал тобольского музея-заповедника. </w:t>
      </w:r>
    </w:p>
    <w:p>
      <w:pPr>
        <w:pStyle w:val="9"/>
        <w:shd w:val="clear" w:fill="FFFFFF"/>
        <w:spacing w:before="0" w:beforeAutospacing="0" w:after="0" w:afterAutospacing="0" w:line="360" w:lineRule="auto"/>
        <w:jc w:val="center"/>
        <w:rPr>
          <w:b/>
          <w:color w:val="000000"/>
          <w:sz w:val="28"/>
        </w:rPr>
      </w:pPr>
    </w:p>
    <w:p>
      <w:pPr>
        <w:pStyle w:val="9"/>
        <w:shd w:val="clear" w:fill="FFFFFF"/>
        <w:spacing w:before="0" w:beforeAutospacing="0" w:after="0" w:afterAutospacing="0" w:line="360" w:lineRule="auto"/>
        <w:jc w:val="center"/>
        <w:rPr>
          <w:b/>
          <w:color w:val="000000"/>
          <w:sz w:val="28"/>
        </w:rPr>
      </w:pPr>
    </w:p>
    <w:p>
      <w:pPr>
        <w:pStyle w:val="9"/>
        <w:shd w:val="clear" w:fill="FFFFFF"/>
        <w:spacing w:before="0" w:beforeAutospacing="0" w:after="0" w:afterAutospacing="0" w:line="360" w:lineRule="auto"/>
        <w:jc w:val="center"/>
        <w:rPr>
          <w:b/>
          <w:color w:val="000000"/>
          <w:sz w:val="28"/>
        </w:rPr>
      </w:pPr>
      <w:r>
        <w:rPr>
          <w:b/>
          <w:color w:val="000000"/>
          <w:sz w:val="28"/>
        </w:rPr>
        <w:t>Заключение</w:t>
      </w:r>
    </w:p>
    <w:p>
      <w:pPr>
        <w:pStyle w:val="9"/>
        <w:shd w:val="clear" w:fill="FFFFFF"/>
        <w:spacing w:before="0" w:beforeAutospacing="0" w:after="0" w:afterAutospacing="0" w:line="360" w:lineRule="auto"/>
        <w:jc w:val="both"/>
        <w:rPr>
          <w:color w:val="000000"/>
          <w:sz w:val="28"/>
        </w:rPr>
      </w:pPr>
      <w:r>
        <w:rPr>
          <w:color w:val="000000"/>
          <w:sz w:val="28"/>
        </w:rPr>
        <w:t xml:space="preserve">   На сегодняшний день одним из самых значительных процессов современного мира является экономическая и культурная глобализация, которая в настоящее время оказывает существенное влияние на проблемы формирования и реализации политики в области охраны культурного и археологического наследия. Сохранение объектов историко-культурного наследия является живым вопросом. Новые методы и подходы направленные на перспективу сохранения культурного наследия с экономической точки зрения выражаются в концепции культурного капитала и рассматривается как накопленное недвижимое имущество, содержащее сбалансированную оценку одновременно культурной и экономической ценности объектов наследства.</w:t>
      </w:r>
    </w:p>
    <w:p>
      <w:pPr>
        <w:pStyle w:val="9"/>
        <w:shd w:val="clear" w:fill="FFFFFF"/>
        <w:spacing w:before="0" w:beforeAutospacing="0" w:after="285" w:afterAutospacing="0" w:line="360" w:lineRule="auto"/>
        <w:jc w:val="both"/>
        <w:rPr>
          <w:color w:val="000000"/>
          <w:sz w:val="28"/>
        </w:rPr>
      </w:pPr>
      <w:r>
        <w:rPr>
          <w:color w:val="000000"/>
          <w:sz w:val="28"/>
        </w:rPr>
        <w:t xml:space="preserve">   Таким образом, в настоящее время, когда появляются и реализуются проекты в практике сохранения культурного наследия, определение самого понятия «сохранение культурного наследия» приобретает более широкий смысл. Традиционно оно ограничивалось целью предотвратить разрушение объектов и памятников. В более широком смысле сохранение культурного наследия должно включать в себя политические и правовые меры, движущие силы в его поддержку, финансирование всей деятельности по сохранению и восстановления культурного наследия.</w:t>
      </w:r>
    </w:p>
    <w:p>
      <w:pPr>
        <w:spacing w:beforeAutospacing="0" w:afterAutospacing="0" w:line="360" w:lineRule="auto"/>
        <w:jc w:val="both"/>
        <w:rPr>
          <w:rFonts w:ascii="Times New Roman" w:hAnsi="Times New Roman"/>
          <w:color w:val="000000"/>
          <w:sz w:val="28"/>
        </w:rPr>
      </w:pPr>
    </w:p>
    <w:p>
      <w:pPr>
        <w:spacing w:beforeAutospacing="0" w:afterAutospacing="0" w:line="360" w:lineRule="auto"/>
        <w:jc w:val="both"/>
        <w:rPr>
          <w:rFonts w:ascii="Times New Roman" w:hAnsi="Times New Roman"/>
          <w:color w:val="000000"/>
          <w:sz w:val="28"/>
        </w:rPr>
      </w:pPr>
    </w:p>
    <w:p>
      <w:pPr>
        <w:spacing w:beforeAutospacing="0" w:afterAutospacing="0" w:line="360" w:lineRule="auto"/>
        <w:jc w:val="both"/>
        <w:rPr>
          <w:rFonts w:ascii="Times New Roman" w:hAnsi="Times New Roman"/>
          <w:color w:val="000000"/>
          <w:sz w:val="28"/>
        </w:rPr>
      </w:pPr>
    </w:p>
    <w:p>
      <w:pPr>
        <w:spacing w:beforeAutospacing="0" w:afterAutospacing="0" w:line="360" w:lineRule="auto"/>
        <w:jc w:val="both"/>
        <w:rPr>
          <w:rFonts w:ascii="Times New Roman" w:hAnsi="Times New Roman"/>
          <w:color w:val="000000"/>
          <w:sz w:val="28"/>
        </w:rPr>
      </w:pPr>
    </w:p>
    <w:p>
      <w:pPr>
        <w:spacing w:beforeAutospacing="0" w:afterAutospacing="0" w:line="360" w:lineRule="auto"/>
        <w:jc w:val="both"/>
        <w:rPr>
          <w:rFonts w:ascii="Times New Roman" w:hAnsi="Times New Roman"/>
          <w:color w:val="000000"/>
          <w:sz w:val="28"/>
        </w:rPr>
      </w:pPr>
    </w:p>
    <w:p>
      <w:pPr>
        <w:spacing w:beforeAutospacing="0" w:afterAutospacing="0" w:line="360" w:lineRule="auto"/>
        <w:jc w:val="both"/>
        <w:rPr>
          <w:rFonts w:ascii="Times New Roman" w:hAnsi="Times New Roman"/>
          <w:color w:val="000000"/>
          <w:sz w:val="28"/>
        </w:rPr>
      </w:pPr>
    </w:p>
    <w:p>
      <w:pPr>
        <w:spacing w:beforeAutospacing="0" w:afterAutospacing="0" w:line="360" w:lineRule="auto"/>
        <w:jc w:val="both"/>
        <w:rPr>
          <w:rFonts w:ascii="Times New Roman" w:hAnsi="Times New Roman"/>
          <w:color w:val="000000"/>
          <w:sz w:val="28"/>
        </w:rPr>
      </w:pPr>
    </w:p>
    <w:p>
      <w:pPr>
        <w:tabs>
          <w:tab w:val="left" w:pos="6240"/>
        </w:tabs>
        <w:spacing w:beforeAutospacing="0" w:after="0" w:afterAutospacing="0" w:line="360" w:lineRule="auto"/>
        <w:ind w:firstLine="709"/>
        <w:contextualSpacing/>
        <w:jc w:val="center"/>
        <w:rPr>
          <w:rFonts w:ascii="Times New Roman" w:hAnsi="Times New Roman"/>
          <w:b/>
          <w:sz w:val="28"/>
        </w:rPr>
      </w:pPr>
      <w:r>
        <w:rPr>
          <w:rFonts w:ascii="Times New Roman" w:hAnsi="Times New Roman"/>
          <w:b/>
          <w:sz w:val="28"/>
        </w:rPr>
        <w:t>Список использованных источников:</w:t>
      </w:r>
    </w:p>
    <w:p>
      <w:pPr>
        <w:pStyle w:val="11"/>
        <w:numPr>
          <w:ilvl w:val="0"/>
          <w:numId w:val="2"/>
        </w:numPr>
        <w:spacing w:beforeAutospacing="0" w:afterAutospacing="0" w:line="360" w:lineRule="auto"/>
        <w:jc w:val="both"/>
        <w:rPr>
          <w:rFonts w:ascii="Times New Roman" w:hAnsi="Times New Roman"/>
          <w:color w:val="000000"/>
          <w:sz w:val="28"/>
        </w:rPr>
      </w:pPr>
      <w:r>
        <w:rPr>
          <w:rFonts w:ascii="Times New Roman" w:hAnsi="Times New Roman"/>
          <w:color w:val="000000"/>
          <w:sz w:val="28"/>
        </w:rPr>
        <w:t>Архитектурное наследие Тюменской области // Руководитель проекта В. А. Силантьев - иллюстрированный научно-практический каталог, 2008. С. 200;</w:t>
      </w:r>
    </w:p>
    <w:p>
      <w:pPr>
        <w:pStyle w:val="11"/>
        <w:numPr>
          <w:ilvl w:val="0"/>
          <w:numId w:val="2"/>
        </w:numPr>
        <w:spacing w:beforeAutospacing="0" w:afterAutospacing="0" w:line="360" w:lineRule="auto"/>
        <w:jc w:val="both"/>
        <w:rPr>
          <w:rFonts w:ascii="Times New Roman" w:hAnsi="Times New Roman"/>
          <w:color w:val="000000"/>
          <w:sz w:val="28"/>
        </w:rPr>
      </w:pPr>
      <w:r>
        <w:rPr>
          <w:rFonts w:ascii="Times New Roman" w:hAnsi="Times New Roman"/>
          <w:color w:val="000000"/>
          <w:sz w:val="28"/>
          <w:shd w:val="clear" w:fill="F0F0F0"/>
        </w:rPr>
        <w:t>Бонифатьева Г., Прибыльский Ю. Имя твое – Учитель. – Тюмень: «Вектор Бук», 2003. – 304 с.;</w:t>
      </w:r>
    </w:p>
    <w:p>
      <w:pPr>
        <w:pStyle w:val="11"/>
        <w:numPr>
          <w:ilvl w:val="0"/>
          <w:numId w:val="2"/>
        </w:numPr>
        <w:spacing w:beforeAutospacing="0" w:afterAutospacing="0" w:line="360" w:lineRule="auto"/>
        <w:jc w:val="both"/>
        <w:rPr>
          <w:rFonts w:ascii="Times New Roman" w:hAnsi="Times New Roman"/>
          <w:color w:val="000000"/>
          <w:sz w:val="28"/>
        </w:rPr>
      </w:pPr>
      <w:r>
        <w:rPr>
          <w:rFonts w:ascii="Times New Roman" w:hAnsi="Times New Roman"/>
          <w:color w:val="000000"/>
          <w:sz w:val="28"/>
          <w:shd w:val="clear" w:fill="F0F0F0"/>
        </w:rPr>
        <w:t>Культурное наследие Сибири. Биографический справочник. / Сост. В.Ю. Софронов. – Екатеринбург: Уральский государственный университет, 2008. – 635 с.;</w:t>
      </w:r>
    </w:p>
    <w:p>
      <w:pPr>
        <w:pStyle w:val="11"/>
        <w:numPr>
          <w:ilvl w:val="0"/>
          <w:numId w:val="2"/>
        </w:numPr>
        <w:spacing w:beforeAutospacing="0" w:afterAutospacing="0" w:line="360" w:lineRule="auto"/>
        <w:jc w:val="both"/>
        <w:rPr>
          <w:rFonts w:ascii="Times New Roman" w:hAnsi="Times New Roman"/>
          <w:color w:val="000000"/>
          <w:sz w:val="28"/>
        </w:rPr>
      </w:pPr>
      <w:r>
        <w:rPr>
          <w:rFonts w:ascii="Times New Roman" w:hAnsi="Times New Roman"/>
          <w:color w:val="000000"/>
          <w:sz w:val="28"/>
          <w:shd w:val="clear" w:fill="FFFFFF"/>
        </w:rPr>
        <w:t>ФЗ № 73 от 25 июня 2002 года «Об объектах культурного наследия (памятниках истории и культуры) народов Российской Федерации».</w:t>
      </w: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both"/>
        <w:rPr>
          <w:rFonts w:ascii="Times New Roman" w:hAnsi="Times New Roman"/>
          <w:color w:val="000000"/>
          <w:sz w:val="28"/>
          <w:shd w:val="clear" w:fill="FFFFFF"/>
        </w:rPr>
      </w:pPr>
    </w:p>
    <w:p>
      <w:pPr>
        <w:spacing w:beforeAutospacing="0" w:afterAutospacing="0" w:line="360" w:lineRule="auto"/>
        <w:jc w:val="right"/>
        <w:rPr>
          <w:rFonts w:ascii="Times New Roman" w:hAnsi="Times New Roman"/>
          <w:b/>
          <w:color w:val="000000"/>
          <w:sz w:val="28"/>
        </w:rPr>
      </w:pPr>
      <w:r>
        <w:rPr>
          <w:rFonts w:ascii="Times New Roman" w:hAnsi="Times New Roman"/>
          <w:b/>
          <w:color w:val="000000"/>
          <w:sz w:val="28"/>
        </w:rPr>
        <w:t>Приложение 1</w:t>
      </w:r>
    </w:p>
    <w:p>
      <w:pPr>
        <w:spacing w:beforeAutospacing="0" w:afterAutospacing="0" w:line="360" w:lineRule="auto"/>
        <w:jc w:val="right"/>
        <w:rPr>
          <w:rFonts w:ascii="Times New Roman" w:hAnsi="Times New Roman"/>
          <w:b w:val="0"/>
          <w:color w:val="000000"/>
          <w:sz w:val="28"/>
        </w:rPr>
      </w:pPr>
      <w:r>
        <w:drawing>
          <wp:inline distT="0" distB="0" distL="114300" distR="114300">
            <wp:extent cx="6267450" cy="21717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6267450" cy="2171700"/>
                    </a:xfrm>
                    <a:prstGeom prst="rect">
                      <a:avLst/>
                    </a:prstGeom>
                    <a:noFill/>
                  </pic:spPr>
                </pic:pic>
              </a:graphicData>
            </a:graphic>
          </wp:inline>
        </w:drawing>
      </w:r>
    </w:p>
    <w:p>
      <w:pPr>
        <w:spacing w:beforeAutospacing="0" w:afterAutospacing="0" w:line="360" w:lineRule="auto"/>
        <w:jc w:val="left"/>
        <w:rPr>
          <w:rFonts w:ascii="Times New Roman" w:hAnsi="Times New Roman"/>
          <w:b w:val="0"/>
          <w:color w:val="000000"/>
          <w:sz w:val="28"/>
        </w:rPr>
      </w:pPr>
      <w:r>
        <w:drawing>
          <wp:inline distT="0" distB="0" distL="114300" distR="114300">
            <wp:extent cx="3448050" cy="2581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a:stretch>
                      <a:fillRect/>
                    </a:stretch>
                  </pic:blipFill>
                  <pic:spPr>
                    <a:xfrm>
                      <a:off x="0" y="0"/>
                      <a:ext cx="3448050" cy="2581275"/>
                    </a:xfrm>
                    <a:prstGeom prst="rect">
                      <a:avLst/>
                    </a:prstGeom>
                    <a:noFill/>
                  </pic:spPr>
                </pic:pic>
              </a:graphicData>
            </a:graphic>
          </wp:inline>
        </w:drawing>
      </w:r>
    </w:p>
    <w:p>
      <w:pPr>
        <w:spacing w:beforeAutospacing="0" w:afterAutospacing="0" w:line="360" w:lineRule="auto"/>
        <w:jc w:val="right"/>
        <w:rPr>
          <w:rFonts w:ascii="Times New Roman" w:hAnsi="Times New Roman"/>
          <w:b w:val="0"/>
          <w:color w:val="000000"/>
          <w:sz w:val="28"/>
        </w:rPr>
      </w:pPr>
      <w:r>
        <w:drawing>
          <wp:inline distT="0" distB="0" distL="114300" distR="114300">
            <wp:extent cx="3248025" cy="238125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a:stretch>
                      <a:fillRect/>
                    </a:stretch>
                  </pic:blipFill>
                  <pic:spPr>
                    <a:xfrm>
                      <a:off x="0" y="0"/>
                      <a:ext cx="3248025" cy="2381250"/>
                    </a:xfrm>
                    <a:prstGeom prst="rect">
                      <a:avLst/>
                    </a:prstGeom>
                    <a:noFill/>
                  </pic:spPr>
                </pic:pic>
              </a:graphicData>
            </a:graphic>
          </wp:inline>
        </w:drawing>
      </w:r>
    </w:p>
    <w:p>
      <w:pPr>
        <w:spacing w:beforeAutospacing="0" w:afterAutospacing="0" w:line="360" w:lineRule="auto"/>
        <w:jc w:val="right"/>
        <w:rPr>
          <w:rFonts w:ascii="Times New Roman" w:hAnsi="Times New Roman"/>
          <w:b w:val="0"/>
          <w:color w:val="000000"/>
          <w:sz w:val="28"/>
        </w:rPr>
      </w:pPr>
    </w:p>
    <w:p>
      <w:pPr>
        <w:spacing w:beforeAutospacing="0" w:afterAutospacing="0" w:line="360" w:lineRule="auto"/>
        <w:jc w:val="right"/>
        <w:rPr>
          <w:rFonts w:ascii="Times New Roman" w:hAnsi="Times New Roman"/>
          <w:b w:val="0"/>
          <w:color w:val="000000"/>
          <w:sz w:val="28"/>
        </w:rPr>
      </w:pPr>
    </w:p>
    <w:p>
      <w:pPr>
        <w:spacing w:beforeAutospacing="0" w:afterAutospacing="0" w:line="360" w:lineRule="auto"/>
        <w:jc w:val="right"/>
        <w:rPr>
          <w:rFonts w:ascii="Times New Roman" w:hAnsi="Times New Roman"/>
          <w:b/>
          <w:color w:val="000000"/>
          <w:sz w:val="28"/>
        </w:rPr>
      </w:pPr>
      <w:r>
        <w:rPr>
          <w:rFonts w:ascii="Times New Roman" w:hAnsi="Times New Roman"/>
          <w:b/>
          <w:color w:val="000000"/>
          <w:sz w:val="28"/>
        </w:rPr>
        <w:t>Приложение 2</w:t>
      </w:r>
    </w:p>
    <w:p>
      <w:pPr>
        <w:spacing w:beforeAutospacing="0" w:after="160" w:afterAutospacing="0" w:line="258" w:lineRule="auto"/>
        <w:ind w:left="0"/>
        <w:rPr>
          <w:sz w:val="28"/>
        </w:rPr>
      </w:pPr>
    </w:p>
    <w:p>
      <w:pPr>
        <w:spacing w:beforeAutospacing="0" w:afterAutospacing="0" w:line="360" w:lineRule="auto"/>
        <w:jc w:val="right"/>
        <w:rPr>
          <w:rFonts w:ascii="Times New Roman" w:hAnsi="Times New Roman"/>
          <w:b w:val="0"/>
          <w:color w:val="000000"/>
          <w:sz w:val="28"/>
        </w:rPr>
      </w:pPr>
      <w:r>
        <w:drawing>
          <wp:inline distT="0" distB="0" distL="114300" distR="114300">
            <wp:extent cx="5619750" cy="38100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5"/>
                    <a:stretch>
                      <a:fillRect/>
                    </a:stretch>
                  </pic:blipFill>
                  <pic:spPr>
                    <a:xfrm>
                      <a:off x="0" y="0"/>
                      <a:ext cx="5619750" cy="3810000"/>
                    </a:xfrm>
                    <a:prstGeom prst="rect">
                      <a:avLst/>
                    </a:prstGeom>
                    <a:noFill/>
                  </pic:spPr>
                </pic:pic>
              </a:graphicData>
            </a:graphic>
          </wp:inline>
        </w:drawing>
      </w:r>
    </w:p>
    <w:p>
      <w:pPr>
        <w:spacing w:beforeAutospacing="0" w:afterAutospacing="0" w:line="360" w:lineRule="auto"/>
        <w:jc w:val="right"/>
        <w:rPr>
          <w:rFonts w:ascii="Times New Roman" w:hAnsi="Times New Roman"/>
          <w:b w:val="0"/>
          <w:color w:val="000000"/>
          <w:sz w:val="28"/>
        </w:rPr>
      </w:pPr>
    </w:p>
    <w:p>
      <w:pPr>
        <w:spacing w:beforeAutospacing="0" w:afterAutospacing="0" w:line="360" w:lineRule="auto"/>
        <w:ind w:left="709"/>
        <w:jc w:val="center"/>
        <w:rPr>
          <w:sz w:val="28"/>
        </w:rPr>
      </w:pPr>
    </w:p>
    <w:p>
      <w:pPr>
        <w:spacing w:beforeAutospacing="0" w:afterAutospacing="0" w:line="360" w:lineRule="auto"/>
        <w:ind w:left="709"/>
        <w:jc w:val="center"/>
        <w:rPr>
          <w:sz w:val="28"/>
        </w:rPr>
      </w:pPr>
    </w:p>
    <w:p>
      <w:pPr>
        <w:spacing w:beforeAutospacing="0" w:afterAutospacing="0" w:line="360" w:lineRule="auto"/>
        <w:ind w:left="709"/>
        <w:jc w:val="center"/>
        <w:rPr>
          <w:sz w:val="28"/>
        </w:rPr>
      </w:pPr>
    </w:p>
    <w:p>
      <w:pPr>
        <w:spacing w:beforeAutospacing="0" w:afterAutospacing="0" w:line="360" w:lineRule="auto"/>
        <w:ind w:left="709"/>
        <w:jc w:val="center"/>
        <w:rPr>
          <w:sz w:val="28"/>
        </w:rPr>
      </w:pPr>
    </w:p>
    <w:p>
      <w:pPr>
        <w:spacing w:beforeAutospacing="0" w:afterAutospacing="0" w:line="360" w:lineRule="auto"/>
        <w:ind w:left="709"/>
        <w:jc w:val="center"/>
        <w:rPr>
          <w:sz w:val="28"/>
        </w:rPr>
      </w:pPr>
    </w:p>
    <w:p>
      <w:pPr>
        <w:spacing w:beforeAutospacing="0" w:afterAutospacing="0" w:line="360" w:lineRule="auto"/>
        <w:ind w:left="709"/>
        <w:jc w:val="center"/>
        <w:rPr>
          <w:sz w:val="28"/>
        </w:rPr>
      </w:pPr>
    </w:p>
    <w:p>
      <w:pPr>
        <w:spacing w:beforeAutospacing="0" w:afterAutospacing="0" w:line="360" w:lineRule="auto"/>
        <w:ind w:left="709"/>
        <w:jc w:val="center"/>
        <w:rPr>
          <w:sz w:val="28"/>
        </w:rPr>
      </w:pPr>
    </w:p>
    <w:p>
      <w:pPr>
        <w:keepNext w:val="0"/>
        <w:widowControl/>
        <w:shd w:val="clear" w:fill="auto"/>
        <w:spacing w:beforeAutospacing="0" w:after="0" w:afterAutospacing="0" w:line="360" w:lineRule="auto"/>
        <w:jc w:val="both"/>
        <w:rPr>
          <w:rFonts w:ascii="Times New Roman" w:hAnsi="Times New Roman"/>
          <w:b w:val="0"/>
          <w:sz w:val="28"/>
        </w:rPr>
      </w:pPr>
    </w:p>
    <w:p>
      <w:pPr>
        <w:keepNext w:val="0"/>
        <w:widowControl/>
        <w:shd w:val="clear" w:fill="auto"/>
        <w:spacing w:beforeAutospacing="0" w:after="0" w:afterAutospacing="0" w:line="360" w:lineRule="auto"/>
        <w:ind w:firstLine="720"/>
        <w:jc w:val="both"/>
        <w:rPr>
          <w:rFonts w:ascii="Times New Roman" w:hAnsi="Times New Roman"/>
          <w:b w:val="0"/>
          <w:sz w:val="28"/>
        </w:rPr>
      </w:pPr>
    </w:p>
    <w:p>
      <w:pPr>
        <w:keepNext w:val="0"/>
        <w:widowControl/>
        <w:shd w:val="clear" w:fill="auto"/>
        <w:spacing w:beforeAutospacing="0" w:after="0" w:afterAutospacing="0" w:line="360" w:lineRule="auto"/>
        <w:ind w:firstLine="720"/>
        <w:jc w:val="center"/>
        <w:rPr>
          <w:rFonts w:ascii="Times New Roman" w:hAnsi="Times New Roman"/>
          <w:sz w:val="28"/>
        </w:rPr>
      </w:pPr>
      <w:r>
        <w:rPr>
          <w:rFonts w:ascii="Times New Roman" w:hAnsi="Times New Roman"/>
          <w:sz w:val="28"/>
        </w:rPr>
        <w:t>РЕЦЕНЗИЯ</w:t>
      </w:r>
    </w:p>
    <w:p>
      <w:pPr>
        <w:keepNext w:val="0"/>
        <w:widowControl/>
        <w:shd w:val="clear" w:fill="auto"/>
        <w:spacing w:beforeAutospacing="0" w:after="0" w:afterAutospacing="0" w:line="360" w:lineRule="auto"/>
        <w:ind w:firstLine="720"/>
        <w:contextualSpacing/>
        <w:jc w:val="center"/>
        <w:rPr>
          <w:rFonts w:ascii="Times New Roman" w:hAnsi="Times New Roman"/>
          <w:sz w:val="28"/>
        </w:rPr>
      </w:pPr>
      <w:r>
        <w:rPr>
          <w:rFonts w:ascii="Times New Roman" w:hAnsi="Times New Roman"/>
          <w:sz w:val="28"/>
        </w:rPr>
        <w:t>на научную</w:t>
      </w:r>
      <w:r>
        <w:rPr>
          <w:rFonts w:hint="default" w:ascii="Times New Roman" w:hAnsi="Times New Roman"/>
          <w:sz w:val="28"/>
          <w:lang w:val="ru-RU"/>
        </w:rPr>
        <w:t xml:space="preserve"> творческую</w:t>
      </w:r>
      <w:r>
        <w:rPr>
          <w:rFonts w:ascii="Times New Roman" w:hAnsi="Times New Roman"/>
          <w:sz w:val="28"/>
        </w:rPr>
        <w:t xml:space="preserve"> работу обучающейся 10 класса </w:t>
      </w:r>
    </w:p>
    <w:p>
      <w:pPr>
        <w:keepNext w:val="0"/>
        <w:widowControl/>
        <w:shd w:val="clear" w:fill="auto"/>
        <w:spacing w:beforeAutospacing="0" w:after="0" w:afterAutospacing="0" w:line="360" w:lineRule="auto"/>
        <w:ind w:firstLine="720"/>
        <w:contextualSpacing/>
        <w:jc w:val="center"/>
        <w:rPr>
          <w:rFonts w:ascii="Times New Roman" w:hAnsi="Times New Roman"/>
          <w:sz w:val="28"/>
        </w:rPr>
      </w:pPr>
      <w:r>
        <w:rPr>
          <w:rFonts w:ascii="Times New Roman" w:hAnsi="Times New Roman"/>
          <w:sz w:val="28"/>
        </w:rPr>
        <w:t xml:space="preserve">МАОУ СОШ №2 </w:t>
      </w:r>
    </w:p>
    <w:p>
      <w:pPr>
        <w:keepNext w:val="0"/>
        <w:widowControl/>
        <w:shd w:val="clear" w:fill="auto"/>
        <w:spacing w:beforeAutospacing="0" w:after="0" w:afterAutospacing="0" w:line="360" w:lineRule="auto"/>
        <w:ind w:firstLine="720"/>
        <w:contextualSpacing/>
        <w:jc w:val="center"/>
        <w:rPr>
          <w:rFonts w:ascii="Times New Roman" w:hAnsi="Times New Roman"/>
          <w:sz w:val="28"/>
        </w:rPr>
      </w:pPr>
      <w:r>
        <w:rPr>
          <w:rFonts w:ascii="Times New Roman" w:hAnsi="Times New Roman"/>
          <w:sz w:val="28"/>
        </w:rPr>
        <w:t xml:space="preserve">г. Тобольска Абушевой Розы по теме  </w:t>
      </w:r>
    </w:p>
    <w:p>
      <w:pPr>
        <w:keepNext w:val="0"/>
        <w:widowControl/>
        <w:shd w:val="clear" w:fill="auto"/>
        <w:spacing w:beforeAutospacing="0" w:after="0" w:afterAutospacing="0" w:line="360" w:lineRule="auto"/>
        <w:ind w:firstLine="720"/>
        <w:contextualSpacing/>
        <w:jc w:val="center"/>
        <w:rPr>
          <w:rFonts w:ascii="Times New Roman" w:hAnsi="Times New Roman"/>
          <w:sz w:val="28"/>
        </w:rPr>
      </w:pPr>
      <w:r>
        <w:rPr>
          <w:rFonts w:ascii="Times New Roman" w:hAnsi="Times New Roman"/>
          <w:sz w:val="28"/>
        </w:rPr>
        <w:t>«</w:t>
      </w:r>
      <w:r>
        <w:rPr>
          <w:rStyle w:val="15"/>
          <w:rFonts w:ascii="Times New Roman" w:hAnsi="Times New Roman"/>
          <w:b/>
          <w:sz w:val="28"/>
        </w:rPr>
        <w:t xml:space="preserve">Создание макета </w:t>
      </w:r>
      <w:r>
        <w:rPr>
          <w:rFonts w:ascii="Times New Roman" w:hAnsi="Times New Roman"/>
          <w:b/>
          <w:sz w:val="28"/>
        </w:rPr>
        <w:t>для реконструкции дома Фонвизиных</w:t>
      </w:r>
      <w:r>
        <w:rPr>
          <w:rFonts w:ascii="Times New Roman" w:hAnsi="Times New Roman"/>
          <w:sz w:val="28"/>
        </w:rPr>
        <w:t>»</w:t>
      </w:r>
    </w:p>
    <w:p>
      <w:pPr>
        <w:keepNext w:val="0"/>
        <w:widowControl/>
        <w:shd w:val="clear" w:fill="auto"/>
        <w:spacing w:before="0" w:beforeAutospacing="0" w:after="0" w:afterAutospacing="0" w:line="360" w:lineRule="auto"/>
        <w:ind w:left="0" w:right="0" w:firstLine="720"/>
        <w:jc w:val="both"/>
        <w:rPr>
          <w:rFonts w:ascii="Times New Roman" w:hAnsi="Times New Roman"/>
          <w:b w:val="0"/>
          <w:i w:val="0"/>
          <w:color w:val="000000"/>
          <w:sz w:val="28"/>
          <w:shd w:val="clear" w:fill="FFFFFF"/>
        </w:rPr>
      </w:pPr>
      <w:r>
        <w:rPr>
          <w:rFonts w:ascii="Times New Roman" w:hAnsi="Times New Roman"/>
          <w:b w:val="0"/>
          <w:i w:val="0"/>
          <w:color w:val="000000"/>
          <w:sz w:val="28"/>
          <w:shd w:val="clear" w:fill="FFFFFF"/>
        </w:rPr>
        <w:t xml:space="preserve">Актуальность данной работы обусловлена тем, что проблема </w:t>
      </w:r>
      <w:r>
        <w:rPr>
          <w:rFonts w:ascii="Times New Roman" w:hAnsi="Times New Roman"/>
          <w:color w:val="000000"/>
          <w:sz w:val="28"/>
          <w:shd w:val="clear" w:fill="FFFFFF"/>
        </w:rPr>
        <w:t>сохранения, использования, популяризации и государственной охраны объектов культурного наследия народов Российской Федерации</w:t>
      </w:r>
      <w:r>
        <w:rPr>
          <w:rFonts w:ascii="Times New Roman" w:hAnsi="Times New Roman"/>
          <w:b w:val="0"/>
          <w:i w:val="0"/>
          <w:color w:val="000000"/>
          <w:sz w:val="28"/>
          <w:shd w:val="clear" w:fill="FFFFFF"/>
        </w:rPr>
        <w:t xml:space="preserve"> является приоритетной задачей государства.</w:t>
      </w:r>
    </w:p>
    <w:p>
      <w:pPr>
        <w:keepNext w:val="0"/>
        <w:widowControl/>
        <w:shd w:val="clear" w:fill="auto"/>
        <w:spacing w:before="0" w:beforeAutospacing="0" w:after="0" w:afterAutospacing="0" w:line="360" w:lineRule="auto"/>
        <w:ind w:left="0" w:right="0" w:firstLine="720"/>
        <w:jc w:val="both"/>
        <w:rPr>
          <w:rFonts w:ascii="Times New Roman" w:hAnsi="Times New Roman"/>
          <w:b w:val="0"/>
          <w:i w:val="0"/>
          <w:color w:val="000000"/>
          <w:sz w:val="28"/>
          <w:shd w:val="clear" w:fill="FFFFFF"/>
        </w:rPr>
      </w:pPr>
      <w:r>
        <w:rPr>
          <w:rFonts w:ascii="Times New Roman" w:hAnsi="Times New Roman"/>
          <w:b w:val="0"/>
          <w:i w:val="0"/>
          <w:color w:val="000000"/>
          <w:sz w:val="28"/>
          <w:shd w:val="clear" w:fill="FFFFFF"/>
        </w:rPr>
        <w:t>Структура и содержание работы позволяют полностью раскрыть поставленную тему. Работа состоит из трех глав, включающих четыре параграфа, введение и заключение, список источников и приложений (презентация). </w:t>
      </w:r>
    </w:p>
    <w:p>
      <w:pPr>
        <w:keepNext w:val="0"/>
        <w:widowControl/>
        <w:shd w:val="clear" w:fill="auto"/>
        <w:spacing w:before="0" w:beforeAutospacing="0" w:after="0" w:afterAutospacing="0" w:line="360" w:lineRule="auto"/>
        <w:ind w:left="0" w:right="0" w:firstLine="720"/>
        <w:jc w:val="both"/>
        <w:rPr>
          <w:rFonts w:ascii="Times New Roman" w:hAnsi="Times New Roman"/>
          <w:b w:val="0"/>
          <w:i w:val="0"/>
          <w:color w:val="000000"/>
          <w:sz w:val="28"/>
          <w:shd w:val="clear" w:fill="FFFFFF"/>
        </w:rPr>
      </w:pPr>
      <w:r>
        <w:rPr>
          <w:rFonts w:ascii="Times New Roman" w:hAnsi="Times New Roman"/>
          <w:b w:val="0"/>
          <w:i w:val="0"/>
          <w:color w:val="000000"/>
          <w:sz w:val="28"/>
          <w:shd w:val="clear" w:fill="FFFFFF"/>
        </w:rPr>
        <w:t xml:space="preserve">В первой главе отмечена теоретическая и практическая значимость восстановления и сохранения объектов культурного наследия, как важнейшей задачи государства. </w:t>
      </w:r>
      <w:r>
        <w:rPr>
          <w:rFonts w:ascii="Times New Roman" w:hAnsi="Times New Roman"/>
          <w:color w:val="000000"/>
          <w:sz w:val="28"/>
          <w:shd w:val="clear" w:fill="FFFFFF"/>
        </w:rPr>
        <w:t>Во второй главе проводится анализ возможностей и попыток реконструкции, а точнее полного восстановления старой усадьбы.</w:t>
      </w:r>
    </w:p>
    <w:p>
      <w:pPr>
        <w:keepNext w:val="0"/>
        <w:widowControl/>
        <w:shd w:val="clear" w:fill="auto"/>
        <w:spacing w:before="0" w:beforeAutospacing="0" w:after="0" w:afterAutospacing="0" w:line="360" w:lineRule="auto"/>
        <w:ind w:left="0" w:right="0" w:firstLine="720"/>
        <w:jc w:val="both"/>
        <w:rPr>
          <w:rFonts w:ascii="Times New Roman" w:hAnsi="Times New Roman"/>
          <w:b w:val="0"/>
          <w:i w:val="0"/>
          <w:color w:val="000000"/>
          <w:sz w:val="28"/>
          <w:shd w:val="clear" w:fill="FFFFFF"/>
        </w:rPr>
      </w:pPr>
      <w:r>
        <w:rPr>
          <w:rFonts w:ascii="Times New Roman" w:hAnsi="Times New Roman"/>
          <w:b w:val="0"/>
          <w:i w:val="0"/>
          <w:color w:val="000000"/>
          <w:sz w:val="28"/>
          <w:shd w:val="clear" w:fill="FFFFFF"/>
        </w:rPr>
        <w:t>В третьей главе описан пример практической деятельности в этом направлении самой Розы, как ученицы с активной гражданской позицией, проводила и принимала участие в мероприятиях, связанных с данной тематикой.</w:t>
      </w:r>
    </w:p>
    <w:p>
      <w:pPr>
        <w:keepNext w:val="0"/>
        <w:widowControl/>
        <w:shd w:val="clear" w:fill="auto"/>
        <w:spacing w:before="0" w:beforeAutospacing="0" w:after="0" w:afterAutospacing="0" w:line="360" w:lineRule="auto"/>
        <w:ind w:left="0" w:right="0" w:firstLine="720"/>
        <w:jc w:val="both"/>
        <w:rPr>
          <w:rFonts w:ascii="Times New Roman" w:hAnsi="Times New Roman"/>
          <w:b w:val="0"/>
          <w:i w:val="0"/>
          <w:color w:val="000000"/>
          <w:sz w:val="28"/>
          <w:shd w:val="clear" w:fill="FFFFFF"/>
        </w:rPr>
      </w:pPr>
      <w:r>
        <w:rPr>
          <w:rFonts w:ascii="Times New Roman" w:hAnsi="Times New Roman"/>
          <w:b w:val="0"/>
          <w:i w:val="0"/>
          <w:color w:val="000000"/>
          <w:sz w:val="28"/>
          <w:shd w:val="clear" w:fill="FFFFFF"/>
        </w:rPr>
        <w:t>Следует отметить, что при написании данной работы Абушева Роза продемонстрировала хорошие аналитические способности, умение анализировать и систематизировать собранную информацию, а также делать самостоятельные выводы, предложения и обобщения.</w:t>
      </w:r>
    </w:p>
    <w:p>
      <w:pPr>
        <w:keepNext w:val="0"/>
        <w:widowControl/>
        <w:shd w:val="clear" w:fill="auto"/>
        <w:spacing w:beforeAutospacing="0" w:after="0" w:afterAutospacing="0" w:line="360" w:lineRule="auto"/>
        <w:ind w:firstLine="720"/>
        <w:contextualSpacing/>
        <w:jc w:val="both"/>
        <w:rPr>
          <w:rFonts w:hint="default" w:ascii="Times New Roman" w:hAnsi="Times New Roman"/>
          <w:b w:val="0"/>
          <w:color w:val="000000"/>
          <w:sz w:val="28"/>
          <w:lang w:val="ru-RU"/>
        </w:rPr>
      </w:pPr>
      <w:r>
        <w:rPr>
          <w:rFonts w:ascii="Times New Roman" w:hAnsi="Times New Roman"/>
          <w:b w:val="0"/>
          <w:i w:val="0"/>
          <w:color w:val="000000"/>
          <w:sz w:val="28"/>
          <w:shd w:val="clear" w:fill="FFFFFF"/>
        </w:rPr>
        <w:t>Также следует отметить организованность и ответственность обучающегося – работа выполнялась последовательно и в соответствии с планом. </w:t>
      </w:r>
      <w:r>
        <w:rPr>
          <w:rFonts w:ascii="Times New Roman" w:hAnsi="Times New Roman"/>
          <w:b w:val="0"/>
          <w:i w:val="0"/>
          <w:color w:val="000000"/>
          <w:sz w:val="28"/>
          <w:shd w:val="clear" w:fill="FFFFFF"/>
        </w:rPr>
        <w:br w:type="textWrapping"/>
      </w:r>
      <w:r>
        <w:rPr>
          <w:rFonts w:hint="default" w:ascii="Times New Roman" w:hAnsi="Times New Roman"/>
          <w:b w:val="0"/>
          <w:i w:val="0"/>
          <w:color w:val="000000"/>
          <w:sz w:val="28"/>
          <w:shd w:val="clear" w:fill="FFFFFF"/>
          <w:lang w:val="ru-RU"/>
        </w:rPr>
        <w:tab/>
      </w:r>
      <w:r>
        <w:rPr>
          <w:rFonts w:ascii="Times New Roman" w:hAnsi="Times New Roman"/>
          <w:b w:val="0"/>
          <w:i w:val="0"/>
          <w:color w:val="000000"/>
          <w:sz w:val="28"/>
          <w:shd w:val="clear" w:fill="FFFFFF"/>
        </w:rPr>
        <w:t>Таким образом, полагаю, что работа Абушевой Розы, выполнена на высоком уровне, отвечает требованиям, предъявляемым к творческим работам</w:t>
      </w:r>
      <w:r>
        <w:rPr>
          <w:rFonts w:hint="default" w:ascii="Times New Roman" w:hAnsi="Times New Roman"/>
          <w:b w:val="0"/>
          <w:i w:val="0"/>
          <w:color w:val="000000"/>
          <w:sz w:val="28"/>
          <w:shd w:val="clear" w:fill="FFFFFF"/>
          <w:lang w:val="ru-RU"/>
        </w:rPr>
        <w:t>.</w:t>
      </w: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t>#</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0278D"/>
    <w:multiLevelType w:val="multilevel"/>
    <w:tmpl w:val="1E50278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39A1F62"/>
    <w:multiLevelType w:val="multilevel"/>
    <w:tmpl w:val="439A1F6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splitPgBreakAndParaMark/>
    <w:compatSetting w:name="compatibilityMode" w:uri="http://schemas.microsoft.com/office/word" w:val="12"/>
  </w:compat>
  <w:rsids>
    <w:rsidRoot w:val="00000000"/>
    <w:rsid w:val="0D591198"/>
    <w:rsid w:val="19E929FD"/>
    <w:rsid w:val="1CA31F7A"/>
    <w:rsid w:val="1EBD1506"/>
    <w:rsid w:val="2A125226"/>
    <w:rsid w:val="34DE5604"/>
    <w:rsid w:val="595B56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List Paragraph"/>
  </w:latentStyles>
  <w:style w:type="paragraph" w:default="1" w:styleId="1">
    <w:name w:val="Normal"/>
    <w:qFormat/>
    <w:uiPriority w:val="0"/>
    <w:pPr>
      <w:keepNext w:val="0"/>
      <w:keepLines w:val="0"/>
      <w:widowControl/>
      <w:suppressLineNumbers w:val="0"/>
      <w:shd w:val="clear" w:fill="auto"/>
      <w:suppressAutoHyphens w:val="0"/>
      <w:spacing w:before="0" w:beforeAutospacing="0" w:after="200" w:afterAutospacing="0" w:line="276" w:lineRule="auto"/>
      <w:ind w:left="0" w:right="0" w:firstLine="0"/>
      <w:contextualSpacing w:val="0"/>
      <w:jc w:val="left"/>
    </w:pPr>
    <w:rPr>
      <w:rFonts w:ascii="Calibri" w:hAnsi="Calibri" w:eastAsiaTheme="minorEastAsia" w:cstheme="minorBidi"/>
      <w:color w:val="auto"/>
      <w:sz w:val="22"/>
      <w:u w:val="none"/>
      <w:vertAlign w:val="baseline"/>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uiPriority w:val="0"/>
    <w:rPr>
      <w:color w:val="0000FF"/>
      <w:u w:val="single"/>
    </w:rPr>
  </w:style>
  <w:style w:type="character" w:styleId="5">
    <w:name w:val="line number"/>
    <w:basedOn w:val="2"/>
    <w:semiHidden/>
    <w:uiPriority w:val="0"/>
  </w:style>
  <w:style w:type="character" w:styleId="6">
    <w:name w:val="Strong"/>
    <w:basedOn w:val="2"/>
    <w:uiPriority w:val="0"/>
    <w:rPr>
      <w:b/>
    </w:rPr>
  </w:style>
  <w:style w:type="paragraph" w:styleId="7">
    <w:name w:val="header"/>
    <w:basedOn w:val="1"/>
    <w:link w:val="13"/>
    <w:qFormat/>
    <w:uiPriority w:val="0"/>
    <w:pPr>
      <w:tabs>
        <w:tab w:val="center" w:pos="4677"/>
        <w:tab w:val="right" w:pos="9355"/>
      </w:tabs>
      <w:spacing w:beforeAutospacing="0" w:after="0" w:afterAutospacing="0" w:line="240" w:lineRule="auto"/>
    </w:pPr>
  </w:style>
  <w:style w:type="paragraph" w:styleId="8">
    <w:name w:val="footer"/>
    <w:basedOn w:val="1"/>
    <w:link w:val="14"/>
    <w:qFormat/>
    <w:uiPriority w:val="0"/>
    <w:pPr>
      <w:tabs>
        <w:tab w:val="center" w:pos="4677"/>
        <w:tab w:val="right" w:pos="9355"/>
      </w:tabs>
      <w:spacing w:beforeAutospacing="0" w:after="0" w:afterAutospacing="0" w:line="240" w:lineRule="auto"/>
    </w:pPr>
  </w:style>
  <w:style w:type="paragraph" w:styleId="9">
    <w:name w:val="Normal (Web)"/>
    <w:basedOn w:val="1"/>
    <w:qFormat/>
    <w:uiPriority w:val="0"/>
    <w:pPr>
      <w:spacing w:before="100" w:beforeAutospacing="1" w:after="100" w:afterAutospacing="1" w:line="240" w:lineRule="auto"/>
      <w:jc w:val="left"/>
    </w:pPr>
    <w:rPr>
      <w:rFonts w:ascii="Times New Roman" w:hAnsi="Times New Roman"/>
      <w:sz w:val="24"/>
    </w:rPr>
  </w:style>
  <w:style w:type="table" w:styleId="10">
    <w:name w:val="Table Simple 1"/>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paragraph" w:styleId="11">
    <w:name w:val="List Paragraph"/>
    <w:basedOn w:val="1"/>
    <w:qFormat/>
    <w:uiPriority w:val="0"/>
    <w:pPr>
      <w:ind w:left="720"/>
      <w:contextualSpacing/>
    </w:pPr>
  </w:style>
  <w:style w:type="paragraph" w:customStyle="1" w:styleId="12">
    <w:name w:val="Обычный1"/>
    <w:basedOn w:val="1"/>
    <w:qFormat/>
    <w:uiPriority w:val="0"/>
    <w:pPr>
      <w:spacing w:beforeAutospacing="0" w:after="200" w:afterAutospacing="0" w:line="275" w:lineRule="auto"/>
      <w:jc w:val="left"/>
    </w:pPr>
    <w:rPr>
      <w:sz w:val="22"/>
    </w:rPr>
  </w:style>
  <w:style w:type="character" w:customStyle="1" w:styleId="13">
    <w:name w:val="Верхний колонтитул Знак"/>
    <w:basedOn w:val="2"/>
    <w:link w:val="7"/>
    <w:qFormat/>
    <w:uiPriority w:val="0"/>
  </w:style>
  <w:style w:type="character" w:customStyle="1" w:styleId="14">
    <w:name w:val="Нижний колонтитул Знак"/>
    <w:basedOn w:val="2"/>
    <w:link w:val="8"/>
    <w:qFormat/>
    <w:uiPriority w:val="0"/>
  </w:style>
  <w:style w:type="character" w:customStyle="1" w:styleId="15">
    <w:name w:val="Основной шрифт абзаца1"/>
    <w:qFormat/>
    <w:uiPriority w:val="0"/>
    <w:rPr>
      <w:sz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jpeg"/><Relationship Id="rId14" Type="http://schemas.openxmlformats.org/officeDocument/2006/relationships/image" Target="media/image3.bmp"/><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Office_11.2.0.10132_F1E327BC-269C-435d-A152-05C5408002CA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2021-04-07T10:44:00Z</dcterms:created>
  <dc:creator>Lenovo</dc:creator>
  <cp:lastModifiedBy>Lenovo</cp:lastModifiedBy>
  <dcterms:modified xsi:type="dcterms:W3CDTF">2021-05-20T17:33:00Z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1049-11.2.0.10132</vt:lpwstr>
  </property>
</Properties>
</file>